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78C" w:rsidRDefault="00A9578C"/>
    <w:p w:rsidR="0016372F" w:rsidRDefault="0016372F"/>
    <w:p w:rsidR="0016372F" w:rsidRDefault="0016372F"/>
    <w:p w:rsidR="0016372F" w:rsidRPr="00B504CA" w:rsidRDefault="0016372F" w:rsidP="0016372F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16372F" w:rsidRPr="00B504CA" w:rsidRDefault="00686139" w:rsidP="001637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</w:rPr>
        <w:t>PROCEDURĂ OPERAȚIONALĂ</w:t>
      </w:r>
    </w:p>
    <w:p w:rsidR="0016372F" w:rsidRDefault="0016372F" w:rsidP="001637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16372F" w:rsidRDefault="0016372F" w:rsidP="001637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16372F" w:rsidRPr="00B504CA" w:rsidRDefault="0016372F" w:rsidP="001637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686139" w:rsidRDefault="0016372F" w:rsidP="001637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lang w:val="en-US"/>
        </w:rPr>
      </w:pPr>
      <w:r w:rsidRPr="00B504CA">
        <w:rPr>
          <w:rFonts w:ascii="Times New Roman" w:hAnsi="Times New Roman"/>
          <w:b/>
          <w:color w:val="000000"/>
          <w:sz w:val="28"/>
          <w:szCs w:val="24"/>
          <w:lang w:val="en-US"/>
        </w:rPr>
        <w:t>ORGANIZARE</w:t>
      </w:r>
      <w:r w:rsidR="00686139">
        <w:rPr>
          <w:rFonts w:ascii="Times New Roman" w:hAnsi="Times New Roman"/>
          <w:b/>
          <w:color w:val="000000"/>
          <w:sz w:val="28"/>
          <w:szCs w:val="24"/>
          <w:lang w:val="en-US"/>
        </w:rPr>
        <w:t>A ȘI DESFĂȘURAREA REÎNSCRIERII Ș</w:t>
      </w:r>
      <w:r w:rsidRPr="00B504CA">
        <w:rPr>
          <w:rFonts w:ascii="Times New Roman" w:hAnsi="Times New Roman"/>
          <w:b/>
          <w:color w:val="000000"/>
          <w:sz w:val="28"/>
          <w:szCs w:val="24"/>
          <w:lang w:val="en-US"/>
        </w:rPr>
        <w:t>I</w:t>
      </w:r>
      <w:r w:rsidR="00686139">
        <w:rPr>
          <w:rFonts w:ascii="Times New Roman" w:hAnsi="Times New Roman"/>
          <w:b/>
          <w:color w:val="000000"/>
          <w:sz w:val="28"/>
          <w:szCs w:val="24"/>
          <w:lang w:val="en-US"/>
        </w:rPr>
        <w:t xml:space="preserve"> ÎNSCRIERII COPIILOR LA GRĂDINI</w:t>
      </w:r>
      <w:r w:rsidR="00686139">
        <w:rPr>
          <w:rFonts w:ascii="Times New Roman" w:hAnsi="Times New Roman"/>
          <w:b/>
          <w:color w:val="000000"/>
          <w:sz w:val="28"/>
          <w:szCs w:val="24"/>
        </w:rPr>
        <w:t>Ț</w:t>
      </w:r>
      <w:r w:rsidRPr="00B504CA">
        <w:rPr>
          <w:rFonts w:ascii="Times New Roman" w:hAnsi="Times New Roman"/>
          <w:b/>
          <w:color w:val="000000"/>
          <w:sz w:val="28"/>
          <w:szCs w:val="24"/>
          <w:lang w:val="en-US"/>
        </w:rPr>
        <w:t>A</w:t>
      </w:r>
      <w:r w:rsidR="00686139">
        <w:rPr>
          <w:rFonts w:ascii="Times New Roman" w:hAnsi="Times New Roman"/>
          <w:b/>
          <w:color w:val="000000"/>
          <w:sz w:val="28"/>
          <w:szCs w:val="24"/>
          <w:lang w:val="en-US"/>
        </w:rPr>
        <w:t xml:space="preserve"> </w:t>
      </w:r>
      <w:r w:rsidR="00686139" w:rsidRPr="00317A36">
        <w:rPr>
          <w:rFonts w:ascii="Times New Roman" w:hAnsi="Times New Roman"/>
          <w:b/>
          <w:iCs/>
          <w:caps/>
          <w:sz w:val="24"/>
          <w:szCs w:val="24"/>
        </w:rPr>
        <w:t xml:space="preserve">ŞCOLII </w:t>
      </w:r>
      <w:proofErr w:type="gramStart"/>
      <w:r w:rsidR="00686139" w:rsidRPr="00317A36">
        <w:rPr>
          <w:rFonts w:ascii="Times New Roman" w:hAnsi="Times New Roman"/>
          <w:b/>
          <w:iCs/>
          <w:caps/>
          <w:sz w:val="24"/>
          <w:szCs w:val="24"/>
        </w:rPr>
        <w:t>GIMNAZIALE ”</w:t>
      </w:r>
      <w:proofErr w:type="gramEnd"/>
      <w:r w:rsidR="00686139" w:rsidRPr="00317A36">
        <w:rPr>
          <w:rFonts w:ascii="Times New Roman" w:hAnsi="Times New Roman"/>
          <w:b/>
          <w:iCs/>
          <w:caps/>
          <w:sz w:val="24"/>
          <w:szCs w:val="24"/>
        </w:rPr>
        <w:t>PETRE GHELMEZ”</w:t>
      </w:r>
      <w:r>
        <w:rPr>
          <w:rFonts w:ascii="Times New Roman" w:hAnsi="Times New Roman"/>
          <w:b/>
          <w:color w:val="000000"/>
          <w:sz w:val="28"/>
          <w:szCs w:val="24"/>
          <w:lang w:val="en-US"/>
        </w:rPr>
        <w:t xml:space="preserve"> </w:t>
      </w:r>
    </w:p>
    <w:p w:rsidR="0016372F" w:rsidRPr="00B504CA" w:rsidRDefault="0016372F" w:rsidP="001637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  <w:lang w:val="en-US"/>
        </w:rPr>
        <w:t>(</w:t>
      </w:r>
      <w:proofErr w:type="gramStart"/>
      <w:r>
        <w:rPr>
          <w:rFonts w:ascii="Times New Roman" w:hAnsi="Times New Roman"/>
          <w:b/>
          <w:color w:val="000000"/>
          <w:sz w:val="28"/>
          <w:szCs w:val="24"/>
          <w:lang w:val="en-US"/>
        </w:rPr>
        <w:t>AN</w:t>
      </w:r>
      <w:proofErr w:type="gramEnd"/>
      <w:r>
        <w:rPr>
          <w:rFonts w:ascii="Times New Roman" w:hAnsi="Times New Roman"/>
          <w:b/>
          <w:color w:val="000000"/>
          <w:sz w:val="28"/>
          <w:szCs w:val="24"/>
          <w:lang w:val="en-US"/>
        </w:rPr>
        <w:t xml:space="preserve"> ȘCOLAR 2020-2021)</w:t>
      </w:r>
      <w:r w:rsidR="00686139">
        <w:rPr>
          <w:rFonts w:ascii="Times New Roman" w:hAnsi="Times New Roman"/>
          <w:b/>
          <w:color w:val="000000"/>
          <w:sz w:val="28"/>
          <w:szCs w:val="24"/>
          <w:lang w:val="en-US"/>
        </w:rPr>
        <w:t xml:space="preserve"> </w:t>
      </w:r>
    </w:p>
    <w:p w:rsidR="0016372F" w:rsidRPr="00B504CA" w:rsidRDefault="0016372F" w:rsidP="001637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16372F" w:rsidRPr="00B504CA" w:rsidRDefault="0016372F" w:rsidP="001637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4"/>
        </w:rPr>
      </w:pPr>
      <w:r w:rsidRPr="00B504CA">
        <w:rPr>
          <w:rFonts w:ascii="Times New Roman" w:eastAsia="Times New Roman" w:hAnsi="Times New Roman"/>
          <w:b/>
          <w:color w:val="000000"/>
          <w:sz w:val="28"/>
          <w:szCs w:val="24"/>
        </w:rPr>
        <w:t xml:space="preserve">P.O. </w:t>
      </w:r>
      <w:r>
        <w:rPr>
          <w:rFonts w:ascii="Times New Roman" w:eastAsia="Times New Roman" w:hAnsi="Times New Roman"/>
          <w:b/>
          <w:color w:val="000000"/>
          <w:sz w:val="28"/>
          <w:szCs w:val="24"/>
        </w:rPr>
        <w:t>64</w:t>
      </w:r>
    </w:p>
    <w:p w:rsidR="0016372F" w:rsidRPr="00B504CA" w:rsidRDefault="0016372F" w:rsidP="001637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16372F" w:rsidRPr="00B504CA" w:rsidRDefault="0016372F" w:rsidP="00163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04CA">
        <w:rPr>
          <w:rFonts w:ascii="Times New Roman" w:hAnsi="Times New Roman"/>
          <w:b/>
          <w:sz w:val="28"/>
          <w:szCs w:val="28"/>
        </w:rPr>
        <w:t xml:space="preserve">Ediția I,  </w:t>
      </w:r>
      <w:r>
        <w:rPr>
          <w:rFonts w:ascii="Times New Roman" w:hAnsi="Times New Roman"/>
          <w:b/>
          <w:sz w:val="28"/>
          <w:szCs w:val="28"/>
        </w:rPr>
        <w:t>20.05.2020</w:t>
      </w:r>
      <w:r w:rsidRPr="00B504CA">
        <w:rPr>
          <w:rFonts w:ascii="Times New Roman" w:hAnsi="Times New Roman"/>
          <w:b/>
          <w:sz w:val="28"/>
          <w:szCs w:val="28"/>
        </w:rPr>
        <w:t>, Revizia 0</w:t>
      </w:r>
    </w:p>
    <w:p w:rsidR="0016372F" w:rsidRPr="00B504CA" w:rsidRDefault="0016372F" w:rsidP="00163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372F" w:rsidRDefault="0016372F"/>
    <w:p w:rsidR="00A03A0A" w:rsidRDefault="00A03A0A"/>
    <w:p w:rsidR="00A03A0A" w:rsidRDefault="00A03A0A"/>
    <w:p w:rsidR="00A03A0A" w:rsidRDefault="00A03A0A"/>
    <w:p w:rsidR="00A03A0A" w:rsidRDefault="00A03A0A"/>
    <w:p w:rsidR="00A03A0A" w:rsidRDefault="00A03A0A"/>
    <w:p w:rsidR="00A03A0A" w:rsidRDefault="00A03A0A"/>
    <w:p w:rsidR="00A03A0A" w:rsidRDefault="00A03A0A"/>
    <w:p w:rsidR="00A03A0A" w:rsidRDefault="00A03A0A"/>
    <w:p w:rsidR="00A03A0A" w:rsidRDefault="00A03A0A"/>
    <w:p w:rsidR="00043505" w:rsidRDefault="00043505"/>
    <w:p w:rsidR="00DA650C" w:rsidRPr="00317A36" w:rsidRDefault="00DA650C" w:rsidP="00DA650C">
      <w:pPr>
        <w:numPr>
          <w:ilvl w:val="0"/>
          <w:numId w:val="1"/>
        </w:numPr>
        <w:spacing w:after="0"/>
        <w:ind w:left="450" w:firstLine="0"/>
        <w:jc w:val="both"/>
        <w:rPr>
          <w:rFonts w:ascii="Times New Roman" w:hAnsi="Times New Roman"/>
          <w:b/>
          <w:sz w:val="24"/>
          <w:szCs w:val="24"/>
        </w:rPr>
      </w:pPr>
      <w:r w:rsidRPr="00317A36">
        <w:rPr>
          <w:rFonts w:ascii="Times New Roman" w:hAnsi="Times New Roman"/>
          <w:b/>
          <w:sz w:val="24"/>
          <w:szCs w:val="24"/>
        </w:rPr>
        <w:lastRenderedPageBreak/>
        <w:t>Lista responsabililor cu elaborarea, verificarea și aprobarea ediției sau, după caz, a reviziei în cadrul ediției procedurii operaționale.</w:t>
      </w:r>
    </w:p>
    <w:tbl>
      <w:tblPr>
        <w:tblW w:w="5246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2015"/>
        <w:gridCol w:w="1819"/>
        <w:gridCol w:w="2143"/>
        <w:gridCol w:w="1530"/>
        <w:gridCol w:w="1711"/>
      </w:tblGrid>
      <w:tr w:rsidR="00CA4FC1" w:rsidRPr="00317A36" w:rsidTr="00CA4FC1">
        <w:trPr>
          <w:trHeight w:val="1093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0C" w:rsidRPr="00317A36" w:rsidRDefault="00DA650C" w:rsidP="009D3910">
            <w:pPr>
              <w:spacing w:after="0"/>
              <w:ind w:left="242" w:hanging="450"/>
              <w:jc w:val="center"/>
              <w:rPr>
                <w:rFonts w:ascii="Times New Roman" w:hAnsi="Times New Roman"/>
                <w:b/>
              </w:rPr>
            </w:pPr>
            <w:r w:rsidRPr="00317A36">
              <w:rPr>
                <w:rFonts w:ascii="Times New Roman" w:hAnsi="Times New Roman"/>
                <w:b/>
              </w:rPr>
              <w:t>Nr.</w:t>
            </w:r>
          </w:p>
          <w:p w:rsidR="00DA650C" w:rsidRPr="00317A36" w:rsidRDefault="00DA650C" w:rsidP="009D3910">
            <w:pPr>
              <w:spacing w:after="0"/>
              <w:ind w:left="242" w:hanging="450"/>
              <w:jc w:val="center"/>
              <w:rPr>
                <w:rFonts w:ascii="Times New Roman" w:hAnsi="Times New Roman"/>
                <w:b/>
              </w:rPr>
            </w:pPr>
            <w:r w:rsidRPr="00317A36">
              <w:rPr>
                <w:rFonts w:ascii="Times New Roman" w:hAnsi="Times New Roman"/>
                <w:b/>
              </w:rPr>
              <w:t>crt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50C" w:rsidRPr="00317A36" w:rsidRDefault="00DA650C" w:rsidP="009D39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17A36">
              <w:rPr>
                <w:rFonts w:ascii="Times New Roman" w:hAnsi="Times New Roman"/>
                <w:b/>
              </w:rPr>
              <w:t>ELEMENTE PRIVIND RESPONSABILII/</w:t>
            </w:r>
          </w:p>
          <w:p w:rsidR="00DA650C" w:rsidRPr="00317A36" w:rsidRDefault="00DA650C" w:rsidP="009D39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17A36">
              <w:rPr>
                <w:rFonts w:ascii="Times New Roman" w:hAnsi="Times New Roman"/>
                <w:b/>
              </w:rPr>
              <w:t>OPERATIUNEA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50C" w:rsidRPr="00317A36" w:rsidRDefault="00DA650C" w:rsidP="00446BA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17A36">
              <w:rPr>
                <w:rFonts w:ascii="Times New Roman" w:hAnsi="Times New Roman"/>
                <w:b/>
              </w:rPr>
              <w:t>NUMELE SI</w:t>
            </w:r>
          </w:p>
          <w:p w:rsidR="00DA650C" w:rsidRPr="00317A36" w:rsidRDefault="00DA650C" w:rsidP="00446BA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17A36">
              <w:rPr>
                <w:rFonts w:ascii="Times New Roman" w:hAnsi="Times New Roman"/>
                <w:b/>
              </w:rPr>
              <w:t>PRENUMELE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0C" w:rsidRPr="00317A36" w:rsidRDefault="00DA650C" w:rsidP="009D3910">
            <w:pPr>
              <w:spacing w:after="0"/>
              <w:ind w:left="450"/>
              <w:rPr>
                <w:rFonts w:ascii="Times New Roman" w:hAnsi="Times New Roman"/>
                <w:b/>
              </w:rPr>
            </w:pPr>
            <w:r w:rsidRPr="00317A36">
              <w:rPr>
                <w:rFonts w:ascii="Times New Roman" w:hAnsi="Times New Roman"/>
                <w:b/>
              </w:rPr>
              <w:t>FUNCTIA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0C" w:rsidRPr="00317A36" w:rsidRDefault="00CA4FC1" w:rsidP="00CA4FC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</w:t>
            </w:r>
            <w:r w:rsidR="00DA650C" w:rsidRPr="00317A36"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0C" w:rsidRPr="00317A36" w:rsidRDefault="00DA650C" w:rsidP="009D3910">
            <w:pPr>
              <w:spacing w:after="0"/>
              <w:rPr>
                <w:rFonts w:ascii="Times New Roman" w:hAnsi="Times New Roman"/>
                <w:b/>
              </w:rPr>
            </w:pPr>
            <w:r w:rsidRPr="00317A36">
              <w:rPr>
                <w:rFonts w:ascii="Times New Roman" w:hAnsi="Times New Roman"/>
                <w:b/>
              </w:rPr>
              <w:t>SEMNATURA</w:t>
            </w:r>
          </w:p>
        </w:tc>
      </w:tr>
      <w:tr w:rsidR="00CA4FC1" w:rsidRPr="00317A36" w:rsidTr="00CA4FC1">
        <w:trPr>
          <w:trHeight w:val="26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0C" w:rsidRPr="00317A36" w:rsidRDefault="00DA650C" w:rsidP="009D3910">
            <w:pPr>
              <w:spacing w:after="0"/>
              <w:ind w:left="242" w:hanging="4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A3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50C" w:rsidRPr="00317A36" w:rsidRDefault="00DA650C" w:rsidP="009D3910">
            <w:pPr>
              <w:spacing w:after="0"/>
              <w:ind w:left="4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A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50C" w:rsidRPr="00317A36" w:rsidRDefault="00DA650C" w:rsidP="009D3910">
            <w:pPr>
              <w:spacing w:after="0"/>
              <w:ind w:left="4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A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0C" w:rsidRPr="00317A36" w:rsidRDefault="00DA650C" w:rsidP="009D3910">
            <w:pPr>
              <w:spacing w:after="0"/>
              <w:ind w:left="4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A3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0C" w:rsidRPr="00317A36" w:rsidRDefault="00DA650C" w:rsidP="009D3910">
            <w:pPr>
              <w:spacing w:after="0"/>
              <w:ind w:left="4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A3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0C" w:rsidRPr="00317A36" w:rsidRDefault="00DA650C" w:rsidP="009D3910">
            <w:pPr>
              <w:spacing w:after="0"/>
              <w:ind w:left="4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A3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A4FC1" w:rsidRPr="00317A36" w:rsidTr="00CA4FC1">
        <w:trPr>
          <w:trHeight w:val="43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0C" w:rsidRPr="00317A36" w:rsidRDefault="00446BAE" w:rsidP="00446BAE">
            <w:pPr>
              <w:spacing w:after="0"/>
              <w:ind w:left="242" w:hanging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A650C" w:rsidRPr="00317A3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50C" w:rsidRPr="00317A36" w:rsidRDefault="00DA650C" w:rsidP="009D3910">
            <w:pPr>
              <w:spacing w:after="0"/>
              <w:ind w:hanging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A36">
              <w:rPr>
                <w:rFonts w:ascii="Times New Roman" w:hAnsi="Times New Roman"/>
                <w:sz w:val="24"/>
                <w:szCs w:val="24"/>
              </w:rPr>
              <w:t>ELABORAT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50C" w:rsidRPr="00317A36" w:rsidRDefault="00CA4FC1" w:rsidP="00CA4FC1">
            <w:pPr>
              <w:spacing w:after="0"/>
              <w:ind w:left="-3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A650C" w:rsidRPr="00317A36">
              <w:rPr>
                <w:rFonts w:ascii="Times New Roman" w:hAnsi="Times New Roman"/>
                <w:sz w:val="24"/>
                <w:szCs w:val="24"/>
              </w:rPr>
              <w:t>Ioniță Ștefania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0C" w:rsidRPr="00317A36" w:rsidRDefault="00CA4FC1" w:rsidP="009D3910">
            <w:pPr>
              <w:spacing w:after="0"/>
              <w:ind w:lef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DA650C" w:rsidRPr="00317A36">
              <w:rPr>
                <w:rFonts w:ascii="Times New Roman" w:hAnsi="Times New Roman"/>
                <w:sz w:val="24"/>
                <w:szCs w:val="24"/>
              </w:rPr>
              <w:t>nformatician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0C" w:rsidRPr="00317A36" w:rsidRDefault="00CA4FC1" w:rsidP="009D3910">
            <w:pPr>
              <w:spacing w:after="0"/>
              <w:ind w:left="450" w:hanging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DA650C" w:rsidRPr="00317A36">
              <w:rPr>
                <w:rFonts w:ascii="Times New Roman" w:hAnsi="Times New Roman"/>
                <w:sz w:val="24"/>
                <w:szCs w:val="24"/>
              </w:rPr>
              <w:t>.05.2020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0C" w:rsidRPr="00317A36" w:rsidRDefault="00DA650C" w:rsidP="009D3910">
            <w:pPr>
              <w:spacing w:after="0"/>
              <w:ind w:left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FC1" w:rsidRPr="00317A36" w:rsidTr="00446BAE">
        <w:trPr>
          <w:trHeight w:val="377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0C" w:rsidRPr="00317A36" w:rsidRDefault="00446BAE" w:rsidP="00446BAE">
            <w:pPr>
              <w:spacing w:after="0"/>
              <w:ind w:left="242" w:hanging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A650C" w:rsidRPr="00317A3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50C" w:rsidRPr="00317A36" w:rsidRDefault="00DA650C" w:rsidP="009D3910">
            <w:pPr>
              <w:spacing w:after="0"/>
              <w:ind w:hanging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A36">
              <w:rPr>
                <w:rFonts w:ascii="Times New Roman" w:hAnsi="Times New Roman"/>
                <w:sz w:val="24"/>
                <w:szCs w:val="24"/>
              </w:rPr>
              <w:t>VERIFICAT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50C" w:rsidRPr="00317A36" w:rsidRDefault="00CA4FC1" w:rsidP="00CA4FC1">
            <w:pPr>
              <w:spacing w:after="0"/>
              <w:ind w:left="-3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A650C" w:rsidRPr="00317A36">
              <w:rPr>
                <w:rFonts w:ascii="Times New Roman" w:hAnsi="Times New Roman"/>
                <w:sz w:val="24"/>
                <w:szCs w:val="24"/>
              </w:rPr>
              <w:t>Tănăsescu Elena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0C" w:rsidRPr="00317A36" w:rsidRDefault="00DA650C" w:rsidP="00CA4FC1">
            <w:pPr>
              <w:spacing w:after="0"/>
              <w:ind w:lef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A36">
              <w:rPr>
                <w:rFonts w:ascii="Times New Roman" w:hAnsi="Times New Roman"/>
                <w:sz w:val="24"/>
                <w:szCs w:val="24"/>
              </w:rPr>
              <w:t>Director adjunct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0C" w:rsidRPr="00317A36" w:rsidRDefault="00CA4FC1" w:rsidP="009D3910">
            <w:pPr>
              <w:spacing w:after="0"/>
              <w:ind w:left="450" w:hanging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A650C" w:rsidRPr="00317A36">
              <w:rPr>
                <w:rFonts w:ascii="Times New Roman" w:hAnsi="Times New Roman"/>
                <w:sz w:val="24"/>
                <w:szCs w:val="24"/>
              </w:rPr>
              <w:t>.05.2020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0C" w:rsidRPr="00317A36" w:rsidRDefault="00DA650C" w:rsidP="009D3910">
            <w:pPr>
              <w:spacing w:after="0"/>
              <w:ind w:left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FC1" w:rsidRPr="00317A36" w:rsidTr="00CA4FC1">
        <w:trPr>
          <w:trHeight w:val="37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0C" w:rsidRPr="00317A36" w:rsidRDefault="00446BAE" w:rsidP="00446BAE">
            <w:pPr>
              <w:spacing w:after="0"/>
              <w:ind w:left="242" w:hanging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A650C" w:rsidRPr="00317A36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50C" w:rsidRPr="00317A36" w:rsidRDefault="00DA650C" w:rsidP="009D3910">
            <w:pPr>
              <w:spacing w:after="0"/>
              <w:ind w:hanging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A36">
              <w:rPr>
                <w:rFonts w:ascii="Times New Roman" w:hAnsi="Times New Roman"/>
                <w:sz w:val="24"/>
                <w:szCs w:val="24"/>
              </w:rPr>
              <w:t>APROBAT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50C" w:rsidRPr="00317A36" w:rsidRDefault="00CA4FC1" w:rsidP="00CA4FC1">
            <w:pPr>
              <w:spacing w:after="0"/>
              <w:ind w:left="-3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A650C" w:rsidRPr="00317A36">
              <w:rPr>
                <w:rFonts w:ascii="Times New Roman" w:hAnsi="Times New Roman"/>
                <w:sz w:val="24"/>
                <w:szCs w:val="24"/>
              </w:rPr>
              <w:t>Dinu Mariana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0C" w:rsidRPr="00317A36" w:rsidRDefault="00DA650C" w:rsidP="009D3910">
            <w:pPr>
              <w:spacing w:after="0"/>
              <w:ind w:lef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A36">
              <w:rPr>
                <w:rFonts w:ascii="Times New Roman" w:hAnsi="Times New Roman"/>
                <w:sz w:val="24"/>
                <w:szCs w:val="24"/>
              </w:rPr>
              <w:t>Director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0C" w:rsidRPr="00317A36" w:rsidRDefault="00CA4FC1" w:rsidP="009D3910">
            <w:pPr>
              <w:spacing w:after="0"/>
              <w:ind w:left="450" w:hanging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  <w:r w:rsidR="00DA650C" w:rsidRPr="00317A36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0C" w:rsidRPr="00317A36" w:rsidRDefault="00DA650C" w:rsidP="009D3910">
            <w:pPr>
              <w:spacing w:after="0"/>
              <w:ind w:left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650C" w:rsidRPr="00317A36" w:rsidRDefault="00DA650C" w:rsidP="00DA650C">
      <w:pPr>
        <w:spacing w:after="0"/>
        <w:ind w:left="450"/>
        <w:jc w:val="both"/>
        <w:rPr>
          <w:rFonts w:ascii="Times New Roman" w:hAnsi="Times New Roman"/>
          <w:sz w:val="24"/>
          <w:szCs w:val="24"/>
        </w:rPr>
      </w:pPr>
    </w:p>
    <w:p w:rsidR="00DA650C" w:rsidRPr="00317A36" w:rsidRDefault="00DA650C" w:rsidP="00DA650C">
      <w:pPr>
        <w:spacing w:after="0"/>
        <w:ind w:left="450"/>
        <w:jc w:val="both"/>
        <w:rPr>
          <w:rFonts w:ascii="Times New Roman" w:hAnsi="Times New Roman"/>
          <w:b/>
          <w:sz w:val="24"/>
          <w:szCs w:val="24"/>
        </w:rPr>
      </w:pPr>
      <w:r w:rsidRPr="00317A36">
        <w:rPr>
          <w:rFonts w:ascii="Times New Roman" w:hAnsi="Times New Roman"/>
          <w:b/>
          <w:sz w:val="24"/>
          <w:szCs w:val="24"/>
        </w:rPr>
        <w:t>2. Situația edițiilor și a reviziilor în cadrul edițiilor  procedurii operaționale</w:t>
      </w:r>
    </w:p>
    <w:tbl>
      <w:tblPr>
        <w:tblW w:w="5198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1732"/>
        <w:gridCol w:w="2630"/>
        <w:gridCol w:w="1800"/>
        <w:gridCol w:w="2700"/>
      </w:tblGrid>
      <w:tr w:rsidR="00CA4FC1" w:rsidRPr="00317A36" w:rsidTr="00446BAE">
        <w:trPr>
          <w:trHeight w:val="1115"/>
        </w:trPr>
        <w:tc>
          <w:tcPr>
            <w:tcW w:w="441" w:type="pct"/>
          </w:tcPr>
          <w:p w:rsidR="00446BAE" w:rsidRDefault="00446BAE" w:rsidP="00CA4FC1">
            <w:pPr>
              <w:spacing w:after="0"/>
              <w:ind w:left="162"/>
              <w:rPr>
                <w:rFonts w:ascii="Times New Roman" w:hAnsi="Times New Roman"/>
                <w:b/>
              </w:rPr>
            </w:pPr>
          </w:p>
          <w:p w:rsidR="00DA650C" w:rsidRPr="00BA2C81" w:rsidRDefault="00DA650C" w:rsidP="00CA4FC1">
            <w:pPr>
              <w:spacing w:after="0"/>
              <w:ind w:left="162"/>
              <w:rPr>
                <w:rFonts w:ascii="Times New Roman" w:hAnsi="Times New Roman"/>
                <w:b/>
              </w:rPr>
            </w:pPr>
            <w:r w:rsidRPr="00BA2C81">
              <w:rPr>
                <w:rFonts w:ascii="Times New Roman" w:hAnsi="Times New Roman"/>
                <w:b/>
              </w:rPr>
              <w:t>Nr.</w:t>
            </w:r>
          </w:p>
          <w:p w:rsidR="00DA650C" w:rsidRPr="00BA2C81" w:rsidRDefault="00CA4FC1" w:rsidP="00CA4FC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="00DA650C" w:rsidRPr="00BA2C81">
              <w:rPr>
                <w:rFonts w:ascii="Times New Roman" w:hAnsi="Times New Roman"/>
                <w:b/>
              </w:rPr>
              <w:t>crt.</w:t>
            </w:r>
          </w:p>
        </w:tc>
        <w:tc>
          <w:tcPr>
            <w:tcW w:w="891" w:type="pct"/>
            <w:vAlign w:val="center"/>
          </w:tcPr>
          <w:p w:rsidR="00DA650C" w:rsidRPr="00BA2C81" w:rsidRDefault="00DA650C" w:rsidP="00CA4FC1">
            <w:pPr>
              <w:spacing w:after="0"/>
              <w:ind w:left="36"/>
              <w:jc w:val="center"/>
              <w:rPr>
                <w:rFonts w:ascii="Times New Roman" w:hAnsi="Times New Roman"/>
                <w:b/>
              </w:rPr>
            </w:pPr>
            <w:r w:rsidRPr="00BA2C81">
              <w:rPr>
                <w:rFonts w:ascii="Times New Roman" w:hAnsi="Times New Roman"/>
                <w:b/>
              </w:rPr>
              <w:t>Ediția/ revizia în cadrul ediției</w:t>
            </w:r>
          </w:p>
          <w:p w:rsidR="00DA650C" w:rsidRPr="00BA2C81" w:rsidRDefault="00DA650C" w:rsidP="009D3910">
            <w:pPr>
              <w:spacing w:after="0"/>
              <w:ind w:left="45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3" w:type="pct"/>
            <w:vAlign w:val="center"/>
          </w:tcPr>
          <w:p w:rsidR="00446BAE" w:rsidRDefault="00446BAE" w:rsidP="009D3910">
            <w:pPr>
              <w:spacing w:after="0"/>
              <w:ind w:left="450"/>
              <w:jc w:val="center"/>
              <w:rPr>
                <w:rFonts w:ascii="Times New Roman" w:hAnsi="Times New Roman"/>
                <w:b/>
              </w:rPr>
            </w:pPr>
          </w:p>
          <w:p w:rsidR="00DA650C" w:rsidRPr="00BA2C81" w:rsidRDefault="00DA650C" w:rsidP="009D3910">
            <w:pPr>
              <w:spacing w:after="0"/>
              <w:ind w:left="450"/>
              <w:jc w:val="center"/>
              <w:rPr>
                <w:rFonts w:ascii="Times New Roman" w:hAnsi="Times New Roman"/>
                <w:b/>
              </w:rPr>
            </w:pPr>
            <w:r w:rsidRPr="00BA2C81">
              <w:rPr>
                <w:rFonts w:ascii="Times New Roman" w:hAnsi="Times New Roman"/>
                <w:b/>
              </w:rPr>
              <w:t>Componența revizuită</w:t>
            </w:r>
          </w:p>
          <w:p w:rsidR="00DA650C" w:rsidRPr="00BA2C81" w:rsidRDefault="00DA650C" w:rsidP="009D3910">
            <w:pPr>
              <w:spacing w:after="0"/>
              <w:ind w:left="450"/>
              <w:jc w:val="center"/>
              <w:rPr>
                <w:rFonts w:ascii="Times New Roman" w:hAnsi="Times New Roman"/>
                <w:b/>
              </w:rPr>
            </w:pPr>
          </w:p>
          <w:p w:rsidR="00DA650C" w:rsidRPr="00BA2C81" w:rsidRDefault="00DA650C" w:rsidP="009D3910">
            <w:pPr>
              <w:spacing w:after="0"/>
              <w:ind w:left="45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6" w:type="pct"/>
            <w:vAlign w:val="center"/>
          </w:tcPr>
          <w:p w:rsidR="00DA650C" w:rsidRPr="00BA2C81" w:rsidRDefault="00DA650C" w:rsidP="00446BAE">
            <w:pPr>
              <w:spacing w:after="0"/>
              <w:ind w:left="162"/>
              <w:jc w:val="center"/>
              <w:rPr>
                <w:rFonts w:ascii="Times New Roman" w:hAnsi="Times New Roman"/>
                <w:b/>
              </w:rPr>
            </w:pPr>
            <w:r w:rsidRPr="00BA2C81">
              <w:rPr>
                <w:rFonts w:ascii="Times New Roman" w:hAnsi="Times New Roman"/>
                <w:b/>
              </w:rPr>
              <w:t>Modalitatea reviziei</w:t>
            </w:r>
          </w:p>
          <w:p w:rsidR="00DA650C" w:rsidRPr="00BA2C81" w:rsidRDefault="00DA650C" w:rsidP="009D3910">
            <w:pPr>
              <w:spacing w:after="0"/>
              <w:ind w:left="45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89" w:type="pct"/>
            <w:vAlign w:val="center"/>
          </w:tcPr>
          <w:p w:rsidR="00DA650C" w:rsidRPr="00BA2C81" w:rsidRDefault="00DA650C" w:rsidP="00446BAE">
            <w:pPr>
              <w:spacing w:after="0"/>
              <w:ind w:left="161"/>
              <w:rPr>
                <w:rFonts w:ascii="Times New Roman" w:hAnsi="Times New Roman"/>
                <w:b/>
              </w:rPr>
            </w:pPr>
            <w:r w:rsidRPr="00BA2C81">
              <w:rPr>
                <w:rFonts w:ascii="Times New Roman" w:hAnsi="Times New Roman"/>
                <w:b/>
              </w:rPr>
              <w:t>Data de la care se aplica prevederile ediției sau reviziei ediției</w:t>
            </w:r>
          </w:p>
        </w:tc>
      </w:tr>
      <w:tr w:rsidR="00CA4FC1" w:rsidRPr="00317A36" w:rsidTr="00446BAE">
        <w:tc>
          <w:tcPr>
            <w:tcW w:w="441" w:type="pct"/>
          </w:tcPr>
          <w:p w:rsidR="00DA650C" w:rsidRPr="00317A36" w:rsidRDefault="00CA4FC1" w:rsidP="00CA4FC1">
            <w:pPr>
              <w:spacing w:after="0"/>
              <w:ind w:left="450" w:hanging="28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</w:t>
            </w:r>
          </w:p>
        </w:tc>
        <w:tc>
          <w:tcPr>
            <w:tcW w:w="891" w:type="pct"/>
          </w:tcPr>
          <w:p w:rsidR="00DA650C" w:rsidRPr="00317A36" w:rsidRDefault="00CA4FC1" w:rsidP="00CA4FC1">
            <w:pPr>
              <w:spacing w:after="0"/>
              <w:ind w:left="4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DA650C" w:rsidRPr="00317A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3" w:type="pct"/>
          </w:tcPr>
          <w:p w:rsidR="00DA650C" w:rsidRPr="00317A36" w:rsidRDefault="00CA4FC1" w:rsidP="00CA4FC1">
            <w:pPr>
              <w:spacing w:after="0"/>
              <w:ind w:left="4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926" w:type="pct"/>
          </w:tcPr>
          <w:p w:rsidR="00DA650C" w:rsidRPr="00317A36" w:rsidRDefault="00CA4FC1" w:rsidP="00CA4FC1">
            <w:pPr>
              <w:spacing w:after="0"/>
              <w:ind w:left="4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DA650C" w:rsidRPr="00317A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9" w:type="pct"/>
          </w:tcPr>
          <w:p w:rsidR="00DA650C" w:rsidRPr="00317A36" w:rsidRDefault="00CA4FC1" w:rsidP="00CA4FC1">
            <w:pPr>
              <w:spacing w:after="0"/>
              <w:ind w:left="4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DA650C" w:rsidRPr="00317A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A4FC1" w:rsidRPr="00317A36" w:rsidTr="00446BAE">
        <w:tc>
          <w:tcPr>
            <w:tcW w:w="441" w:type="pct"/>
          </w:tcPr>
          <w:p w:rsidR="00DA650C" w:rsidRPr="00317A36" w:rsidRDefault="00DA650C" w:rsidP="00CA4FC1">
            <w:pPr>
              <w:spacing w:after="0"/>
              <w:ind w:left="450" w:hanging="288"/>
              <w:rPr>
                <w:rFonts w:ascii="Times New Roman" w:hAnsi="Times New Roman"/>
                <w:b/>
                <w:sz w:val="24"/>
                <w:szCs w:val="24"/>
              </w:rPr>
            </w:pPr>
            <w:r w:rsidRPr="00317A36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891" w:type="pct"/>
          </w:tcPr>
          <w:p w:rsidR="00DA650C" w:rsidRPr="00317A36" w:rsidRDefault="00DA650C" w:rsidP="009D3910">
            <w:pPr>
              <w:spacing w:after="0"/>
              <w:ind w:left="450"/>
              <w:rPr>
                <w:rFonts w:ascii="Times New Roman" w:hAnsi="Times New Roman"/>
                <w:sz w:val="24"/>
                <w:szCs w:val="24"/>
              </w:rPr>
            </w:pPr>
            <w:r w:rsidRPr="00317A36">
              <w:rPr>
                <w:rFonts w:ascii="Times New Roman" w:hAnsi="Times New Roman"/>
                <w:sz w:val="24"/>
                <w:szCs w:val="24"/>
              </w:rPr>
              <w:t>Ediția 1</w:t>
            </w:r>
          </w:p>
        </w:tc>
        <w:tc>
          <w:tcPr>
            <w:tcW w:w="1353" w:type="pct"/>
          </w:tcPr>
          <w:p w:rsidR="00DA650C" w:rsidRPr="00317A36" w:rsidRDefault="00DA650C" w:rsidP="009D3910">
            <w:pPr>
              <w:spacing w:after="0"/>
              <w:ind w:left="450"/>
              <w:rPr>
                <w:rFonts w:ascii="Times New Roman" w:hAnsi="Times New Roman"/>
                <w:sz w:val="24"/>
                <w:szCs w:val="24"/>
              </w:rPr>
            </w:pPr>
            <w:r w:rsidRPr="00317A36">
              <w:rPr>
                <w:rFonts w:ascii="Times New Roman" w:hAnsi="Times New Roman"/>
                <w:sz w:val="24"/>
                <w:szCs w:val="24"/>
              </w:rPr>
              <w:t>Procedură completă</w:t>
            </w:r>
          </w:p>
        </w:tc>
        <w:tc>
          <w:tcPr>
            <w:tcW w:w="926" w:type="pct"/>
          </w:tcPr>
          <w:p w:rsidR="00DA650C" w:rsidRPr="00317A36" w:rsidRDefault="00DA650C" w:rsidP="009D3910">
            <w:pPr>
              <w:spacing w:after="0"/>
              <w:ind w:left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</w:tcPr>
          <w:p w:rsidR="00DA650C" w:rsidRPr="00317A36" w:rsidRDefault="00CA4FC1" w:rsidP="00CA4FC1">
            <w:pPr>
              <w:spacing w:after="0"/>
              <w:ind w:left="4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26.05</w:t>
            </w:r>
            <w:r w:rsidR="00DA650C" w:rsidRPr="00317A36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</w:tr>
      <w:tr w:rsidR="00CA4FC1" w:rsidRPr="00317A36" w:rsidTr="00446BAE">
        <w:tc>
          <w:tcPr>
            <w:tcW w:w="441" w:type="pct"/>
          </w:tcPr>
          <w:p w:rsidR="00DA650C" w:rsidRPr="00317A36" w:rsidRDefault="00DA650C" w:rsidP="00CA4FC1">
            <w:pPr>
              <w:spacing w:after="0"/>
              <w:ind w:left="450" w:hanging="288"/>
              <w:rPr>
                <w:rFonts w:ascii="Times New Roman" w:hAnsi="Times New Roman"/>
                <w:b/>
                <w:sz w:val="24"/>
                <w:szCs w:val="24"/>
              </w:rPr>
            </w:pPr>
            <w:r w:rsidRPr="00317A36"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</w:p>
        </w:tc>
        <w:tc>
          <w:tcPr>
            <w:tcW w:w="891" w:type="pct"/>
          </w:tcPr>
          <w:p w:rsidR="00DA650C" w:rsidRPr="00317A36" w:rsidRDefault="00DA650C" w:rsidP="009D3910">
            <w:pPr>
              <w:spacing w:after="0"/>
              <w:ind w:left="450"/>
              <w:rPr>
                <w:rFonts w:ascii="Times New Roman" w:hAnsi="Times New Roman"/>
                <w:sz w:val="24"/>
                <w:szCs w:val="24"/>
              </w:rPr>
            </w:pPr>
            <w:r w:rsidRPr="00317A36">
              <w:rPr>
                <w:rFonts w:ascii="Times New Roman" w:hAnsi="Times New Roman"/>
                <w:sz w:val="24"/>
                <w:szCs w:val="24"/>
              </w:rPr>
              <w:t>Revizia 1</w:t>
            </w:r>
          </w:p>
        </w:tc>
        <w:tc>
          <w:tcPr>
            <w:tcW w:w="1353" w:type="pct"/>
          </w:tcPr>
          <w:p w:rsidR="00DA650C" w:rsidRPr="00317A36" w:rsidRDefault="00DA650C" w:rsidP="009D3910">
            <w:pPr>
              <w:spacing w:after="0"/>
              <w:ind w:left="4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DA650C" w:rsidRPr="00317A36" w:rsidRDefault="00DA650C" w:rsidP="009D3910">
            <w:pPr>
              <w:spacing w:after="0"/>
              <w:ind w:left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</w:tcPr>
          <w:p w:rsidR="00DA650C" w:rsidRPr="00317A36" w:rsidRDefault="00DA650C" w:rsidP="009D3910">
            <w:pPr>
              <w:spacing w:after="0"/>
              <w:ind w:left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650C" w:rsidRPr="00317A36" w:rsidRDefault="00DA650C" w:rsidP="00DA650C">
      <w:pPr>
        <w:spacing w:after="0"/>
        <w:ind w:left="450"/>
        <w:rPr>
          <w:rFonts w:ascii="Times New Roman" w:hAnsi="Times New Roman"/>
          <w:b/>
          <w:sz w:val="24"/>
          <w:szCs w:val="24"/>
        </w:rPr>
      </w:pPr>
    </w:p>
    <w:p w:rsidR="00DA650C" w:rsidRPr="00317A36" w:rsidRDefault="00DA650C" w:rsidP="00DA650C">
      <w:pPr>
        <w:spacing w:after="0"/>
        <w:ind w:left="450"/>
        <w:rPr>
          <w:rFonts w:ascii="Times New Roman" w:hAnsi="Times New Roman"/>
          <w:b/>
          <w:sz w:val="24"/>
          <w:szCs w:val="24"/>
        </w:rPr>
      </w:pPr>
      <w:r w:rsidRPr="00317A36">
        <w:rPr>
          <w:rFonts w:ascii="Times New Roman" w:hAnsi="Times New Roman"/>
          <w:b/>
          <w:sz w:val="24"/>
          <w:szCs w:val="24"/>
        </w:rPr>
        <w:t>3. Lista cuprinzând persoanele la care se difuzează ediția sau după caz, revizia din cadrul ediției procedurii operaționale</w:t>
      </w:r>
    </w:p>
    <w:tbl>
      <w:tblPr>
        <w:tblW w:w="5198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1279"/>
        <w:gridCol w:w="1264"/>
        <w:gridCol w:w="2879"/>
        <w:gridCol w:w="3598"/>
      </w:tblGrid>
      <w:tr w:rsidR="00027EE5" w:rsidRPr="00317A36" w:rsidTr="00446BAE">
        <w:tc>
          <w:tcPr>
            <w:tcW w:w="360" w:type="pct"/>
            <w:vMerge w:val="restart"/>
          </w:tcPr>
          <w:p w:rsidR="00DA650C" w:rsidRPr="00317A36" w:rsidRDefault="00DA650C" w:rsidP="009D3910">
            <w:pPr>
              <w:spacing w:after="0"/>
              <w:ind w:left="450" w:hanging="3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A36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  <w:p w:rsidR="00DA650C" w:rsidRPr="00317A36" w:rsidRDefault="00DA650C" w:rsidP="009D3910">
            <w:pPr>
              <w:spacing w:after="0"/>
              <w:ind w:left="450" w:hanging="3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A36">
              <w:rPr>
                <w:rFonts w:ascii="Times New Roman" w:hAnsi="Times New Roman"/>
                <w:b/>
                <w:sz w:val="24"/>
                <w:szCs w:val="24"/>
              </w:rPr>
              <w:t>crt.</w:t>
            </w:r>
          </w:p>
        </w:tc>
        <w:tc>
          <w:tcPr>
            <w:tcW w:w="658" w:type="pct"/>
          </w:tcPr>
          <w:p w:rsidR="00DA650C" w:rsidRPr="00317A36" w:rsidRDefault="00DA650C" w:rsidP="009D39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A36">
              <w:rPr>
                <w:rFonts w:ascii="Times New Roman" w:hAnsi="Times New Roman"/>
                <w:b/>
                <w:sz w:val="24"/>
                <w:szCs w:val="24"/>
              </w:rPr>
              <w:t>Scopul difuzării</w:t>
            </w:r>
          </w:p>
        </w:tc>
        <w:tc>
          <w:tcPr>
            <w:tcW w:w="650" w:type="pct"/>
          </w:tcPr>
          <w:p w:rsidR="00DA650C" w:rsidRPr="00317A36" w:rsidRDefault="00DA650C" w:rsidP="009D3910">
            <w:pPr>
              <w:spacing w:after="0"/>
              <w:ind w:left="-49" w:hanging="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A36">
              <w:rPr>
                <w:rFonts w:ascii="Times New Roman" w:hAnsi="Times New Roman"/>
                <w:b/>
                <w:sz w:val="24"/>
                <w:szCs w:val="24"/>
              </w:rPr>
              <w:t>Exemplar nr.</w:t>
            </w:r>
          </w:p>
        </w:tc>
        <w:tc>
          <w:tcPr>
            <w:tcW w:w="1481" w:type="pct"/>
          </w:tcPr>
          <w:p w:rsidR="00DA650C" w:rsidRPr="00317A36" w:rsidRDefault="00DA650C" w:rsidP="009D3910">
            <w:pPr>
              <w:spacing w:after="0"/>
              <w:ind w:left="240" w:hanging="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A36">
              <w:rPr>
                <w:rFonts w:ascii="Times New Roman" w:hAnsi="Times New Roman"/>
                <w:b/>
                <w:sz w:val="24"/>
                <w:szCs w:val="24"/>
              </w:rPr>
              <w:t>Categorie</w:t>
            </w:r>
          </w:p>
          <w:p w:rsidR="00DA650C" w:rsidRPr="00317A36" w:rsidRDefault="00DA650C" w:rsidP="009D3910">
            <w:pPr>
              <w:spacing w:after="0"/>
              <w:ind w:left="240" w:hanging="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1" w:type="pct"/>
          </w:tcPr>
          <w:p w:rsidR="00DA650C" w:rsidRPr="00317A36" w:rsidRDefault="00DA650C" w:rsidP="009D3910">
            <w:pPr>
              <w:spacing w:after="0"/>
              <w:ind w:left="4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A36">
              <w:rPr>
                <w:rFonts w:ascii="Times New Roman" w:hAnsi="Times New Roman"/>
                <w:b/>
                <w:sz w:val="24"/>
                <w:szCs w:val="24"/>
              </w:rPr>
              <w:t>Mod de distribuire</w:t>
            </w:r>
          </w:p>
        </w:tc>
      </w:tr>
      <w:tr w:rsidR="00027EE5" w:rsidRPr="00317A36" w:rsidTr="00446BAE">
        <w:tc>
          <w:tcPr>
            <w:tcW w:w="360" w:type="pct"/>
            <w:vMerge/>
          </w:tcPr>
          <w:p w:rsidR="00DA650C" w:rsidRPr="00317A36" w:rsidRDefault="00DA650C" w:rsidP="009D3910">
            <w:pPr>
              <w:spacing w:after="0"/>
              <w:ind w:left="450" w:hanging="3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</w:tcPr>
          <w:p w:rsidR="00DA650C" w:rsidRPr="00317A36" w:rsidRDefault="00DA650C" w:rsidP="009D39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A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</w:tcPr>
          <w:p w:rsidR="00DA650C" w:rsidRPr="00317A36" w:rsidRDefault="00DA650C" w:rsidP="009D3910">
            <w:pPr>
              <w:spacing w:after="0"/>
              <w:ind w:left="-49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A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1" w:type="pct"/>
          </w:tcPr>
          <w:p w:rsidR="00DA650C" w:rsidRPr="00317A36" w:rsidRDefault="00DA650C" w:rsidP="009D3910">
            <w:pPr>
              <w:spacing w:after="0"/>
              <w:ind w:left="24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A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1" w:type="pct"/>
          </w:tcPr>
          <w:p w:rsidR="00DA650C" w:rsidRPr="00317A36" w:rsidRDefault="00DA650C" w:rsidP="009D3910">
            <w:pPr>
              <w:spacing w:after="0"/>
              <w:ind w:left="4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A3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27EE5" w:rsidRPr="00317A36" w:rsidTr="00446BAE">
        <w:tc>
          <w:tcPr>
            <w:tcW w:w="360" w:type="pct"/>
          </w:tcPr>
          <w:p w:rsidR="00DA650C" w:rsidRPr="00317A36" w:rsidRDefault="00DA650C" w:rsidP="009D3910">
            <w:pPr>
              <w:spacing w:after="0"/>
              <w:ind w:left="450" w:hanging="38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7A36">
              <w:rPr>
                <w:rFonts w:ascii="Times New Roman" w:hAnsi="Times New Roman"/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658" w:type="pct"/>
          </w:tcPr>
          <w:p w:rsidR="00DA650C" w:rsidRPr="00317A36" w:rsidRDefault="00DA650C" w:rsidP="009D39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A36">
              <w:rPr>
                <w:rFonts w:ascii="Times New Roman" w:hAnsi="Times New Roman"/>
                <w:sz w:val="24"/>
                <w:szCs w:val="24"/>
              </w:rPr>
              <w:t>Aplicare</w:t>
            </w:r>
          </w:p>
        </w:tc>
        <w:tc>
          <w:tcPr>
            <w:tcW w:w="650" w:type="pct"/>
          </w:tcPr>
          <w:p w:rsidR="00DA650C" w:rsidRPr="00317A36" w:rsidRDefault="00446BAE" w:rsidP="00A67856">
            <w:pPr>
              <w:spacing w:after="0"/>
              <w:ind w:left="-49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A650C" w:rsidRPr="00317A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1" w:type="pct"/>
          </w:tcPr>
          <w:p w:rsidR="00DA650C" w:rsidRPr="00317A36" w:rsidRDefault="00446BAE" w:rsidP="00446BAE">
            <w:pPr>
              <w:spacing w:after="0"/>
              <w:ind w:left="-21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Personalul </w:t>
            </w:r>
            <w:r w:rsidR="00DA650C" w:rsidRPr="00317A36">
              <w:rPr>
                <w:rFonts w:ascii="Times New Roman" w:hAnsi="Times New Roman"/>
                <w:sz w:val="24"/>
                <w:szCs w:val="24"/>
              </w:rPr>
              <w:t>didactic, personalul didactic-auxiliar</w:t>
            </w:r>
          </w:p>
        </w:tc>
        <w:tc>
          <w:tcPr>
            <w:tcW w:w="1851" w:type="pct"/>
          </w:tcPr>
          <w:p w:rsidR="00DA650C" w:rsidRPr="00317A36" w:rsidRDefault="00DA650C" w:rsidP="00446B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A36">
              <w:rPr>
                <w:rFonts w:ascii="Times New Roman" w:hAnsi="Times New Roman"/>
                <w:sz w:val="24"/>
                <w:szCs w:val="24"/>
              </w:rPr>
              <w:t xml:space="preserve">Electronic: e-mail cadre didactice; </w:t>
            </w:r>
            <w:r w:rsidR="00446BAE">
              <w:rPr>
                <w:rFonts w:ascii="Times New Roman" w:hAnsi="Times New Roman"/>
                <w:sz w:val="24"/>
                <w:szCs w:val="24"/>
              </w:rPr>
              <w:t>personal didactic -auxiliar</w:t>
            </w:r>
          </w:p>
        </w:tc>
      </w:tr>
      <w:tr w:rsidR="00027EE5" w:rsidRPr="00317A36" w:rsidTr="00446BAE">
        <w:tc>
          <w:tcPr>
            <w:tcW w:w="360" w:type="pct"/>
          </w:tcPr>
          <w:p w:rsidR="00DA650C" w:rsidRPr="00317A36" w:rsidRDefault="00DA650C" w:rsidP="009D3910">
            <w:pPr>
              <w:spacing w:after="0"/>
              <w:ind w:left="450" w:hanging="38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7A36">
              <w:rPr>
                <w:rFonts w:ascii="Times New Roman" w:hAnsi="Times New Roman"/>
                <w:b/>
                <w:bCs/>
                <w:sz w:val="24"/>
                <w:szCs w:val="24"/>
              </w:rPr>
              <w:t>3.2.</w:t>
            </w:r>
          </w:p>
        </w:tc>
        <w:tc>
          <w:tcPr>
            <w:tcW w:w="658" w:type="pct"/>
          </w:tcPr>
          <w:p w:rsidR="00DA650C" w:rsidRPr="00317A36" w:rsidRDefault="00DA650C" w:rsidP="00A678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A36">
              <w:rPr>
                <w:rFonts w:ascii="Times New Roman" w:hAnsi="Times New Roman"/>
                <w:sz w:val="24"/>
                <w:szCs w:val="24"/>
              </w:rPr>
              <w:t>Informare</w:t>
            </w:r>
          </w:p>
        </w:tc>
        <w:tc>
          <w:tcPr>
            <w:tcW w:w="650" w:type="pct"/>
          </w:tcPr>
          <w:p w:rsidR="00DA650C" w:rsidRPr="00317A36" w:rsidRDefault="00DA650C" w:rsidP="00A678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A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1" w:type="pct"/>
          </w:tcPr>
          <w:p w:rsidR="00DA650C" w:rsidRPr="00317A36" w:rsidRDefault="00A67856" w:rsidP="00446BAE">
            <w:pPr>
              <w:spacing w:after="0"/>
              <w:ind w:left="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DA650C" w:rsidRPr="00317A36">
              <w:rPr>
                <w:rFonts w:ascii="Times New Roman" w:hAnsi="Times New Roman"/>
                <w:sz w:val="24"/>
                <w:szCs w:val="24"/>
              </w:rPr>
              <w:t>levi, părinți, comunitatea locală</w:t>
            </w:r>
          </w:p>
        </w:tc>
        <w:tc>
          <w:tcPr>
            <w:tcW w:w="1851" w:type="pct"/>
          </w:tcPr>
          <w:p w:rsidR="00DA650C" w:rsidRPr="00317A36" w:rsidRDefault="00DA650C" w:rsidP="00446B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A36">
              <w:rPr>
                <w:rFonts w:ascii="Times New Roman" w:hAnsi="Times New Roman"/>
                <w:sz w:val="24"/>
                <w:szCs w:val="24"/>
              </w:rPr>
              <w:t>Postare pe site-ul ș</w:t>
            </w:r>
            <w:r w:rsidR="00A67856">
              <w:rPr>
                <w:rFonts w:ascii="Times New Roman" w:hAnsi="Times New Roman"/>
                <w:sz w:val="24"/>
                <w:szCs w:val="24"/>
              </w:rPr>
              <w:t>colii</w:t>
            </w:r>
          </w:p>
        </w:tc>
      </w:tr>
      <w:tr w:rsidR="00D04EE1" w:rsidRPr="00317A36" w:rsidTr="00446BAE">
        <w:tc>
          <w:tcPr>
            <w:tcW w:w="360" w:type="pct"/>
          </w:tcPr>
          <w:p w:rsidR="00D04EE1" w:rsidRPr="00317A36" w:rsidRDefault="00D04EE1" w:rsidP="009D3910">
            <w:pPr>
              <w:spacing w:after="0"/>
              <w:ind w:left="450" w:hanging="38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658" w:type="pct"/>
          </w:tcPr>
          <w:p w:rsidR="00D04EE1" w:rsidRPr="00317A36" w:rsidRDefault="00D04EE1" w:rsidP="00A678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Evidență</w:t>
            </w:r>
          </w:p>
        </w:tc>
        <w:tc>
          <w:tcPr>
            <w:tcW w:w="650" w:type="pct"/>
          </w:tcPr>
          <w:p w:rsidR="00D04EE1" w:rsidRPr="00317A36" w:rsidRDefault="00D04EE1" w:rsidP="00A678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1" w:type="pct"/>
          </w:tcPr>
          <w:p w:rsidR="00D04EE1" w:rsidRDefault="00D04EE1" w:rsidP="00446BAE">
            <w:pPr>
              <w:spacing w:after="0"/>
              <w:ind w:left="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Comisia de înscriere din unitate</w:t>
            </w:r>
          </w:p>
        </w:tc>
        <w:tc>
          <w:tcPr>
            <w:tcW w:w="1851" w:type="pct"/>
          </w:tcPr>
          <w:p w:rsidR="00D04EE1" w:rsidRPr="00317A36" w:rsidRDefault="00D04EE1" w:rsidP="00446B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Document letric</w:t>
            </w:r>
          </w:p>
        </w:tc>
      </w:tr>
      <w:tr w:rsidR="00D04EE1" w:rsidRPr="00317A36" w:rsidTr="00446BAE">
        <w:tc>
          <w:tcPr>
            <w:tcW w:w="360" w:type="pct"/>
          </w:tcPr>
          <w:p w:rsidR="00D04EE1" w:rsidRPr="00317A36" w:rsidRDefault="00D04EE1" w:rsidP="00D04EE1">
            <w:pPr>
              <w:spacing w:after="0"/>
              <w:ind w:left="450" w:hanging="38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658" w:type="pct"/>
          </w:tcPr>
          <w:p w:rsidR="00D04EE1" w:rsidRPr="00B504CA" w:rsidRDefault="00D04EE1" w:rsidP="00D0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4CA">
              <w:rPr>
                <w:rFonts w:ascii="Times New Roman" w:eastAsia="Times New Roman" w:hAnsi="Times New Roman"/>
                <w:sz w:val="24"/>
                <w:szCs w:val="24"/>
              </w:rPr>
              <w:t>Arhivare</w:t>
            </w:r>
          </w:p>
        </w:tc>
        <w:tc>
          <w:tcPr>
            <w:tcW w:w="650" w:type="pct"/>
          </w:tcPr>
          <w:p w:rsidR="00D04EE1" w:rsidRPr="00B504CA" w:rsidRDefault="00D04EE1" w:rsidP="00D0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4C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1" w:type="pct"/>
          </w:tcPr>
          <w:p w:rsidR="00D04EE1" w:rsidRPr="00B504CA" w:rsidRDefault="00D04EE1" w:rsidP="00446B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Secretar</w:t>
            </w:r>
          </w:p>
        </w:tc>
        <w:tc>
          <w:tcPr>
            <w:tcW w:w="1851" w:type="pct"/>
          </w:tcPr>
          <w:p w:rsidR="00D04EE1" w:rsidRPr="00B504CA" w:rsidRDefault="00D04EE1" w:rsidP="00446BAE">
            <w:pPr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Document letric</w:t>
            </w:r>
          </w:p>
        </w:tc>
      </w:tr>
    </w:tbl>
    <w:p w:rsidR="00043505" w:rsidRDefault="00043505" w:rsidP="00043505">
      <w:pPr>
        <w:spacing w:after="0" w:line="360" w:lineRule="auto"/>
        <w:ind w:left="288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</w:pPr>
    </w:p>
    <w:p w:rsidR="00043505" w:rsidRDefault="00043505" w:rsidP="00043505">
      <w:pPr>
        <w:spacing w:after="0" w:line="360" w:lineRule="auto"/>
        <w:ind w:left="288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</w:pPr>
    </w:p>
    <w:p w:rsidR="00446BAE" w:rsidRPr="00043505" w:rsidRDefault="00446BAE" w:rsidP="0004350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</w:pPr>
      <w:r w:rsidRPr="00043505"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  <w:lastRenderedPageBreak/>
        <w:t>Scopul procedurii operationale</w:t>
      </w:r>
    </w:p>
    <w:p w:rsidR="0014463A" w:rsidRPr="0014463A" w:rsidRDefault="0045757A" w:rsidP="0045757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bookmarkStart w:id="0" w:name="_Hlk31814221"/>
      <w:r>
        <w:rPr>
          <w:rFonts w:ascii="Times New Roman" w:hAnsi="Times New Roman"/>
          <w:b/>
          <w:sz w:val="24"/>
          <w:szCs w:val="24"/>
          <w:lang w:val="en-GB"/>
        </w:rPr>
        <w:t xml:space="preserve">  </w:t>
      </w:r>
      <w:proofErr w:type="spellStart"/>
      <w:r w:rsidR="0014463A" w:rsidRPr="0014463A">
        <w:rPr>
          <w:rFonts w:ascii="Times New Roman" w:hAnsi="Times New Roman"/>
          <w:b/>
          <w:sz w:val="24"/>
          <w:szCs w:val="24"/>
          <w:lang w:val="en-GB"/>
        </w:rPr>
        <w:t>Stabilește</w:t>
      </w:r>
      <w:proofErr w:type="spellEnd"/>
      <w:r w:rsidR="0014463A" w:rsidRPr="0014463A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14463A" w:rsidRPr="0014463A">
        <w:rPr>
          <w:rFonts w:ascii="Times New Roman" w:hAnsi="Times New Roman"/>
          <w:b/>
          <w:sz w:val="24"/>
          <w:szCs w:val="24"/>
          <w:lang w:val="en-GB"/>
        </w:rPr>
        <w:t>modul</w:t>
      </w:r>
      <w:proofErr w:type="spellEnd"/>
      <w:r w:rsidR="0014463A" w:rsidRPr="0014463A">
        <w:rPr>
          <w:rFonts w:ascii="Times New Roman" w:hAnsi="Times New Roman"/>
          <w:b/>
          <w:sz w:val="24"/>
          <w:szCs w:val="24"/>
          <w:lang w:val="en-GB"/>
        </w:rPr>
        <w:t xml:space="preserve"> de </w:t>
      </w:r>
      <w:proofErr w:type="spellStart"/>
      <w:r w:rsidR="0014463A" w:rsidRPr="0014463A">
        <w:rPr>
          <w:rFonts w:ascii="Times New Roman" w:hAnsi="Times New Roman"/>
          <w:b/>
          <w:sz w:val="24"/>
          <w:szCs w:val="24"/>
          <w:lang w:val="en-GB"/>
        </w:rPr>
        <w:t>realizare</w:t>
      </w:r>
      <w:proofErr w:type="spellEnd"/>
      <w:r w:rsidR="0014463A" w:rsidRPr="0014463A">
        <w:rPr>
          <w:rFonts w:ascii="Times New Roman" w:hAnsi="Times New Roman"/>
          <w:b/>
          <w:sz w:val="24"/>
          <w:szCs w:val="24"/>
          <w:lang w:val="en-GB"/>
        </w:rPr>
        <w:t xml:space="preserve"> a </w:t>
      </w:r>
      <w:proofErr w:type="spellStart"/>
      <w:r w:rsidR="0014463A" w:rsidRPr="0014463A">
        <w:rPr>
          <w:rFonts w:ascii="Times New Roman" w:hAnsi="Times New Roman"/>
          <w:b/>
          <w:sz w:val="24"/>
          <w:szCs w:val="24"/>
          <w:lang w:val="en-GB"/>
        </w:rPr>
        <w:t>activității</w:t>
      </w:r>
      <w:proofErr w:type="spellEnd"/>
      <w:r w:rsidR="0014463A" w:rsidRPr="0014463A">
        <w:rPr>
          <w:rFonts w:ascii="Times New Roman" w:hAnsi="Times New Roman"/>
          <w:b/>
          <w:sz w:val="24"/>
          <w:szCs w:val="24"/>
          <w:lang w:val="en-GB"/>
        </w:rPr>
        <w:t xml:space="preserve">, </w:t>
      </w:r>
      <w:proofErr w:type="spellStart"/>
      <w:r w:rsidR="0014463A" w:rsidRPr="0014463A">
        <w:rPr>
          <w:rFonts w:ascii="Times New Roman" w:hAnsi="Times New Roman"/>
          <w:b/>
          <w:sz w:val="24"/>
          <w:szCs w:val="24"/>
          <w:lang w:val="en-GB"/>
        </w:rPr>
        <w:t>compartimentele</w:t>
      </w:r>
      <w:proofErr w:type="spellEnd"/>
      <w:r w:rsidR="0014463A" w:rsidRPr="0014463A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14463A" w:rsidRPr="0014463A">
        <w:rPr>
          <w:rFonts w:ascii="Times New Roman" w:hAnsi="Times New Roman"/>
          <w:b/>
          <w:sz w:val="24"/>
          <w:szCs w:val="24"/>
          <w:lang w:val="en-GB"/>
        </w:rPr>
        <w:t>și</w:t>
      </w:r>
      <w:proofErr w:type="spellEnd"/>
      <w:r w:rsidR="0014463A" w:rsidRPr="0014463A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14463A" w:rsidRPr="0014463A">
        <w:rPr>
          <w:rFonts w:ascii="Times New Roman" w:hAnsi="Times New Roman"/>
          <w:b/>
          <w:sz w:val="24"/>
          <w:szCs w:val="24"/>
          <w:lang w:val="en-GB"/>
        </w:rPr>
        <w:t>persoanele</w:t>
      </w:r>
      <w:proofErr w:type="spellEnd"/>
      <w:r w:rsidR="0014463A" w:rsidRPr="0014463A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</w:p>
    <w:p w:rsidR="0014463A" w:rsidRPr="0014463A" w:rsidRDefault="0014463A" w:rsidP="0045757A">
      <w:pPr>
        <w:widowControl w:val="0"/>
        <w:autoSpaceDE w:val="0"/>
        <w:autoSpaceDN w:val="0"/>
        <w:adjustRightInd w:val="0"/>
        <w:spacing w:after="0" w:line="360" w:lineRule="auto"/>
        <w:ind w:left="288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</w:rPr>
      </w:pPr>
      <w:proofErr w:type="gramStart"/>
      <w:r w:rsidRPr="0014463A">
        <w:rPr>
          <w:rFonts w:ascii="Times New Roman" w:hAnsi="Times New Roman"/>
          <w:b/>
          <w:sz w:val="24"/>
          <w:szCs w:val="24"/>
          <w:lang w:val="en-GB"/>
        </w:rPr>
        <w:t>implicate</w:t>
      </w:r>
      <w:bookmarkEnd w:id="0"/>
      <w:proofErr w:type="gramEnd"/>
    </w:p>
    <w:p w:rsidR="0014463A" w:rsidRDefault="0014463A" w:rsidP="0045757A">
      <w:pPr>
        <w:widowControl w:val="0"/>
        <w:autoSpaceDE w:val="0"/>
        <w:autoSpaceDN w:val="0"/>
        <w:adjustRightInd w:val="0"/>
        <w:spacing w:after="0" w:line="360" w:lineRule="auto"/>
        <w:ind w:left="1008" w:firstLine="432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Prezenta  procedură   stabileș</w:t>
      </w:r>
      <w:r w:rsidRPr="0014463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te </w:t>
      </w:r>
      <w:r w:rsidRPr="0014463A"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modul  în  care  se  organizează   și  se  desfasoară </w:t>
      </w:r>
    </w:p>
    <w:p w:rsidR="0014463A" w:rsidRPr="0014463A" w:rsidRDefault="0014463A" w:rsidP="004575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reînscrierea   și înscrierea  în învățămâ</w:t>
      </w:r>
      <w:r w:rsidRPr="0014463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nt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ul   preșcolar,   pentru  anul  ș</w:t>
      </w:r>
      <w:r w:rsidRPr="0014463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colar  2020/2021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,  de că</w:t>
      </w:r>
      <w:r w:rsidRPr="0014463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tre  Școala Gimnazială ”Petre Ghelmez”.</w:t>
      </w:r>
    </w:p>
    <w:p w:rsidR="0045757A" w:rsidRDefault="0045757A" w:rsidP="0045757A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1.2 </w:t>
      </w:r>
      <w:r w:rsidR="0014463A" w:rsidRPr="0045757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Asigură continuitatea activității, </w:t>
      </w:r>
      <w:r w:rsidR="0014463A" w:rsidRPr="0045757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inclusiv </w:t>
      </w:r>
      <w:r w:rsidR="0014463A" w:rsidRPr="0045757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în condiții </w:t>
      </w:r>
      <w:r w:rsidR="0014463A" w:rsidRPr="0045757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de fluctuație </w:t>
      </w:r>
    </w:p>
    <w:p w:rsidR="0014463A" w:rsidRPr="0045757A" w:rsidRDefault="0014463A" w:rsidP="004575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</w:rPr>
      </w:pPr>
      <w:r w:rsidRPr="0045757A">
        <w:rPr>
          <w:rFonts w:ascii="Times New Roman" w:eastAsia="Times New Roman" w:hAnsi="Times New Roman"/>
          <w:b/>
          <w:color w:val="000000"/>
          <w:sz w:val="24"/>
          <w:szCs w:val="24"/>
        </w:rPr>
        <w:t>personalului,</w:t>
      </w:r>
      <w:r w:rsidRPr="0045757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5757A" w:rsidRPr="0045757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5757A">
        <w:rPr>
          <w:rFonts w:ascii="Times New Roman" w:eastAsia="Times New Roman" w:hAnsi="Times New Roman"/>
          <w:color w:val="000000"/>
          <w:sz w:val="24"/>
          <w:szCs w:val="24"/>
        </w:rPr>
        <w:t>prin faptul că, procedurarea activității permite aplicarea acesteia de către orice alt salariat care îl înlocuiește pe cel în funcție la data elaborării prezentei.</w:t>
      </w:r>
      <w:r w:rsidRPr="0045757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14463A" w:rsidRDefault="0014463A" w:rsidP="0045757A">
      <w:pPr>
        <w:spacing w:after="0" w:line="360" w:lineRule="auto"/>
        <w:ind w:left="288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14463A" w:rsidRPr="0014463A" w:rsidRDefault="0014463A" w:rsidP="00AB5628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4463A">
        <w:rPr>
          <w:rFonts w:ascii="Times New Roman" w:eastAsia="Times New Roman" w:hAnsi="Times New Roman"/>
          <w:b/>
          <w:color w:val="000000"/>
          <w:sz w:val="24"/>
          <w:szCs w:val="24"/>
        </w:rPr>
        <w:t>2. Domeniul  de  aplicare</w:t>
      </w:r>
    </w:p>
    <w:p w:rsidR="0014463A" w:rsidRPr="0014463A" w:rsidRDefault="0045757A" w:rsidP="0045757A">
      <w:pPr>
        <w:widowControl w:val="0"/>
        <w:autoSpaceDE w:val="0"/>
        <w:autoSpaceDN w:val="0"/>
        <w:adjustRightInd w:val="0"/>
        <w:spacing w:after="0" w:line="360" w:lineRule="auto"/>
        <w:ind w:left="288" w:firstLine="720"/>
        <w:jc w:val="both"/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</w:t>
      </w:r>
      <w:r w:rsidR="0014463A" w:rsidRPr="0014463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2.1. </w:t>
      </w:r>
      <w:r w:rsidR="0014463A" w:rsidRPr="0014463A"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  <w:t>Precizarea (definirea) activităţii la care se</w:t>
      </w:r>
      <w:r w:rsidR="0014463A"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  <w:t xml:space="preserve"> referă procedura operaţională</w:t>
      </w:r>
    </w:p>
    <w:p w:rsidR="0014463A" w:rsidRPr="0014463A" w:rsidRDefault="0045757A" w:rsidP="0045757A">
      <w:pPr>
        <w:widowControl w:val="0"/>
        <w:autoSpaceDE w:val="0"/>
        <w:autoSpaceDN w:val="0"/>
        <w:adjustRightInd w:val="0"/>
        <w:spacing w:after="0" w:line="360" w:lineRule="auto"/>
        <w:ind w:left="288" w:firstLine="720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   </w:t>
      </w:r>
      <w:r w:rsidR="0014463A" w:rsidRPr="0014463A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Prezenta   procedura    si va  fi dusa  la indeplinire   de catre  Comisia de înscriere  din grădinița Școlii Gimnaziale ”Petre Ghelmez”constituita conform R.O.F.U.I.P.</w:t>
      </w:r>
    </w:p>
    <w:p w:rsidR="0014463A" w:rsidRPr="0014463A" w:rsidRDefault="0014463A" w:rsidP="0045757A">
      <w:pPr>
        <w:widowControl w:val="0"/>
        <w:autoSpaceDE w:val="0"/>
        <w:autoSpaceDN w:val="0"/>
        <w:adjustRightInd w:val="0"/>
        <w:spacing w:after="0" w:line="360" w:lineRule="auto"/>
        <w:ind w:left="288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</w:rPr>
      </w:pPr>
    </w:p>
    <w:p w:rsidR="0014463A" w:rsidRPr="0014463A" w:rsidRDefault="0045757A" w:rsidP="0045757A">
      <w:pPr>
        <w:widowControl w:val="0"/>
        <w:autoSpaceDE w:val="0"/>
        <w:autoSpaceDN w:val="0"/>
        <w:adjustRightInd w:val="0"/>
        <w:spacing w:after="0" w:line="360" w:lineRule="auto"/>
        <w:ind w:left="288" w:firstLine="720"/>
        <w:jc w:val="both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 </w:t>
      </w:r>
      <w:r w:rsidR="0014463A" w:rsidRPr="0014463A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</w:t>
      </w:r>
      <w:r w:rsidR="0014463A" w:rsidRPr="0014463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2.2. Delimitarea  explicită  a  activităţii  procedurate  în  cadrul  portofoliului  de  activităţi </w:t>
      </w:r>
      <w:r w:rsidR="0014463A" w:rsidRPr="0014463A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 xml:space="preserve">desfăşurate </w:t>
      </w:r>
    </w:p>
    <w:p w:rsidR="0014463A" w:rsidRPr="0014463A" w:rsidRDefault="0045757A" w:rsidP="0045757A">
      <w:pPr>
        <w:widowControl w:val="0"/>
        <w:autoSpaceDE w:val="0"/>
        <w:autoSpaceDN w:val="0"/>
        <w:adjustRightInd w:val="0"/>
        <w:spacing w:after="0" w:line="360" w:lineRule="auto"/>
        <w:ind w:left="288" w:firstLine="720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  </w:t>
      </w:r>
      <w:r w:rsidR="0014463A" w:rsidRPr="0014463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Operaţiunea se desfăşoară în cadrul activităţi de management cu colaborarea tuturor comisiilor din </w:t>
      </w:r>
      <w:r w:rsidR="00AB5628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cadrul grădiniței Șolii Gimnaziale ”Petre Ghelmez”.</w:t>
      </w:r>
    </w:p>
    <w:p w:rsidR="0014463A" w:rsidRPr="0014463A" w:rsidRDefault="0014463A" w:rsidP="0045757A">
      <w:pPr>
        <w:widowControl w:val="0"/>
        <w:autoSpaceDE w:val="0"/>
        <w:autoSpaceDN w:val="0"/>
        <w:adjustRightInd w:val="0"/>
        <w:spacing w:after="0" w:line="360" w:lineRule="auto"/>
        <w:ind w:left="288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</w:rPr>
      </w:pPr>
    </w:p>
    <w:p w:rsidR="0045757A" w:rsidRDefault="0014463A" w:rsidP="0045757A">
      <w:pPr>
        <w:widowControl w:val="0"/>
        <w:autoSpaceDE w:val="0"/>
        <w:autoSpaceDN w:val="0"/>
        <w:adjustRightInd w:val="0"/>
        <w:spacing w:after="0" w:line="360" w:lineRule="auto"/>
        <w:ind w:left="720" w:firstLine="432"/>
        <w:jc w:val="both"/>
        <w:rPr>
          <w:rFonts w:ascii="Times New Roman" w:eastAsia="Times New Roman" w:hAnsi="Times New Roman"/>
          <w:b/>
          <w:color w:val="000000"/>
          <w:w w:val="104"/>
          <w:sz w:val="24"/>
          <w:szCs w:val="24"/>
        </w:rPr>
      </w:pPr>
      <w:r w:rsidRPr="0014463A">
        <w:rPr>
          <w:rFonts w:ascii="Times New Roman" w:eastAsia="Times New Roman" w:hAnsi="Times New Roman"/>
          <w:b/>
          <w:color w:val="000000"/>
          <w:w w:val="104"/>
          <w:sz w:val="24"/>
          <w:szCs w:val="24"/>
        </w:rPr>
        <w:t>2.3. Listarea  principalelor activităţi  de care depinde şi/sau  care depind  de</w:t>
      </w:r>
    </w:p>
    <w:p w:rsidR="0014463A" w:rsidRPr="0014463A" w:rsidRDefault="0014463A" w:rsidP="004575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</w:pPr>
      <w:r w:rsidRPr="0014463A">
        <w:rPr>
          <w:rFonts w:ascii="Times New Roman" w:eastAsia="Times New Roman" w:hAnsi="Times New Roman"/>
          <w:b/>
          <w:color w:val="000000"/>
          <w:w w:val="104"/>
          <w:sz w:val="24"/>
          <w:szCs w:val="24"/>
        </w:rPr>
        <w:t xml:space="preserve"> activitatea </w:t>
      </w:r>
      <w:r w:rsidRPr="0014463A"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  <w:t xml:space="preserve">procedurată; </w:t>
      </w:r>
    </w:p>
    <w:p w:rsidR="0014463A" w:rsidRPr="0014463A" w:rsidRDefault="0045757A" w:rsidP="0045757A">
      <w:pPr>
        <w:widowControl w:val="0"/>
        <w:tabs>
          <w:tab w:val="left" w:pos="198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pacing w:val="-2"/>
          <w:sz w:val="24"/>
          <w:szCs w:val="24"/>
        </w:rPr>
        <w:t xml:space="preserve">                   </w:t>
      </w:r>
      <w:r w:rsidR="0014463A" w:rsidRPr="0014463A">
        <w:rPr>
          <w:rFonts w:ascii="Times New Roman" w:eastAsia="Times New Roman" w:hAnsi="Times New Roman"/>
          <w:i/>
          <w:color w:val="000000"/>
          <w:spacing w:val="-2"/>
          <w:sz w:val="24"/>
          <w:szCs w:val="24"/>
        </w:rPr>
        <w:t>a. Această activitate depinde</w:t>
      </w:r>
      <w:r>
        <w:rPr>
          <w:rFonts w:ascii="Times New Roman" w:eastAsia="Times New Roman" w:hAnsi="Times New Roman"/>
          <w:i/>
          <w:color w:val="000000"/>
          <w:spacing w:val="-2"/>
          <w:sz w:val="24"/>
          <w:szCs w:val="24"/>
        </w:rPr>
        <w:t xml:space="preserve"> și /sau</w:t>
      </w:r>
      <w:r w:rsidR="0014463A" w:rsidRPr="0014463A">
        <w:rPr>
          <w:rFonts w:ascii="Times New Roman" w:eastAsia="Times New Roman" w:hAnsi="Times New Roman"/>
          <w:i/>
          <w:color w:val="000000"/>
          <w:spacing w:val="-2"/>
          <w:sz w:val="24"/>
          <w:szCs w:val="24"/>
        </w:rPr>
        <w:t xml:space="preserve"> de</w:t>
      </w:r>
      <w:r>
        <w:rPr>
          <w:rFonts w:ascii="Times New Roman" w:eastAsia="Times New Roman" w:hAnsi="Times New Roman"/>
          <w:i/>
          <w:color w:val="000000"/>
          <w:spacing w:val="-2"/>
          <w:sz w:val="24"/>
          <w:szCs w:val="24"/>
        </w:rPr>
        <w:t>pind de</w:t>
      </w:r>
      <w:r w:rsidR="0014463A" w:rsidRPr="0014463A">
        <w:rPr>
          <w:rFonts w:ascii="Times New Roman" w:eastAsia="Times New Roman" w:hAnsi="Times New Roman"/>
          <w:i/>
          <w:color w:val="000000"/>
          <w:spacing w:val="-2"/>
          <w:sz w:val="24"/>
          <w:szCs w:val="24"/>
        </w:rPr>
        <w:t xml:space="preserve"> activitatea compartimentelor:</w:t>
      </w:r>
    </w:p>
    <w:p w:rsidR="0014463A" w:rsidRPr="0014463A" w:rsidRDefault="0014463A" w:rsidP="0045757A">
      <w:pPr>
        <w:widowControl w:val="0"/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</w:rPr>
      </w:pPr>
      <w:r w:rsidRPr="0014463A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1.  Secretariat;</w:t>
      </w:r>
    </w:p>
    <w:p w:rsidR="0014463A" w:rsidRPr="0014463A" w:rsidRDefault="0014463A" w:rsidP="0045757A">
      <w:pPr>
        <w:widowControl w:val="0"/>
        <w:autoSpaceDE w:val="0"/>
        <w:autoSpaceDN w:val="0"/>
        <w:adjustRightInd w:val="0"/>
        <w:spacing w:after="0" w:line="360" w:lineRule="auto"/>
        <w:ind w:left="1008" w:firstLine="43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4463A">
        <w:rPr>
          <w:rFonts w:ascii="Times New Roman" w:eastAsia="Times New Roman" w:hAnsi="Times New Roman"/>
          <w:color w:val="000000"/>
          <w:sz w:val="24"/>
          <w:szCs w:val="24"/>
        </w:rPr>
        <w:t xml:space="preserve">2.  Conducere; </w:t>
      </w:r>
    </w:p>
    <w:p w:rsidR="0014463A" w:rsidRPr="0014463A" w:rsidRDefault="0014463A" w:rsidP="0045757A">
      <w:pPr>
        <w:widowControl w:val="0"/>
        <w:autoSpaceDE w:val="0"/>
        <w:autoSpaceDN w:val="0"/>
        <w:adjustRightInd w:val="0"/>
        <w:spacing w:after="0" w:line="360" w:lineRule="auto"/>
        <w:ind w:left="1008" w:firstLine="432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</w:rPr>
      </w:pPr>
      <w:r w:rsidRPr="0014463A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3. </w:t>
      </w:r>
      <w:r w:rsidR="0045757A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Comisia </w:t>
      </w:r>
      <w:r w:rsidR="0045757A" w:rsidRPr="0014463A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de înscriere  din grădinița Școlii Gimnaziale ”Petre Ghelmez”</w:t>
      </w:r>
    </w:p>
    <w:p w:rsidR="0014463A" w:rsidRPr="0014463A" w:rsidRDefault="0014463A" w:rsidP="0014463A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4463A" w:rsidRPr="0014463A" w:rsidRDefault="0014463A" w:rsidP="00AB5628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en-GB"/>
        </w:rPr>
      </w:pPr>
      <w:bookmarkStart w:id="1" w:name="_Hlk31814415"/>
      <w:bookmarkStart w:id="2" w:name="_Hlk31810304"/>
      <w:r w:rsidRPr="0014463A">
        <w:rPr>
          <w:rFonts w:ascii="Times New Roman" w:hAnsi="Times New Roman"/>
          <w:b/>
          <w:sz w:val="24"/>
          <w:szCs w:val="24"/>
          <w:lang w:val="en-GB"/>
        </w:rPr>
        <w:lastRenderedPageBreak/>
        <w:t xml:space="preserve">2.4 </w:t>
      </w:r>
      <w:proofErr w:type="spellStart"/>
      <w:r w:rsidRPr="0014463A">
        <w:rPr>
          <w:rFonts w:ascii="Times New Roman" w:hAnsi="Times New Roman"/>
          <w:b/>
          <w:sz w:val="24"/>
          <w:szCs w:val="24"/>
          <w:lang w:val="en-GB"/>
        </w:rPr>
        <w:t>Listarea</w:t>
      </w:r>
      <w:proofErr w:type="spellEnd"/>
      <w:r w:rsidRPr="0014463A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14463A">
        <w:rPr>
          <w:rFonts w:ascii="Times New Roman" w:hAnsi="Times New Roman"/>
          <w:b/>
          <w:sz w:val="24"/>
          <w:szCs w:val="24"/>
          <w:lang w:val="en-GB"/>
        </w:rPr>
        <w:t>compartimentelor</w:t>
      </w:r>
      <w:proofErr w:type="spellEnd"/>
      <w:r w:rsidRPr="0014463A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14463A">
        <w:rPr>
          <w:rFonts w:ascii="Times New Roman" w:hAnsi="Times New Roman"/>
          <w:b/>
          <w:sz w:val="24"/>
          <w:szCs w:val="24"/>
          <w:lang w:val="en-GB"/>
        </w:rPr>
        <w:t>furnizoare</w:t>
      </w:r>
      <w:proofErr w:type="spellEnd"/>
      <w:r w:rsidRPr="0014463A">
        <w:rPr>
          <w:rFonts w:ascii="Times New Roman" w:hAnsi="Times New Roman"/>
          <w:b/>
          <w:sz w:val="24"/>
          <w:szCs w:val="24"/>
          <w:lang w:val="en-GB"/>
        </w:rPr>
        <w:t xml:space="preserve"> de date </w:t>
      </w:r>
      <w:proofErr w:type="spellStart"/>
      <w:r w:rsidRPr="0014463A">
        <w:rPr>
          <w:rFonts w:ascii="Times New Roman" w:hAnsi="Times New Roman"/>
          <w:b/>
          <w:sz w:val="24"/>
          <w:szCs w:val="24"/>
          <w:lang w:val="en-GB"/>
        </w:rPr>
        <w:t>și</w:t>
      </w:r>
      <w:proofErr w:type="spellEnd"/>
      <w:r w:rsidRPr="0014463A">
        <w:rPr>
          <w:rFonts w:ascii="Times New Roman" w:hAnsi="Times New Roman"/>
          <w:b/>
          <w:sz w:val="24"/>
          <w:szCs w:val="24"/>
          <w:lang w:val="en-GB"/>
        </w:rPr>
        <w:t>/</w:t>
      </w:r>
      <w:proofErr w:type="spellStart"/>
      <w:r w:rsidRPr="0014463A">
        <w:rPr>
          <w:rFonts w:ascii="Times New Roman" w:hAnsi="Times New Roman"/>
          <w:b/>
          <w:sz w:val="24"/>
          <w:szCs w:val="24"/>
          <w:lang w:val="en-GB"/>
        </w:rPr>
        <w:t>sau</w:t>
      </w:r>
      <w:proofErr w:type="spellEnd"/>
      <w:r w:rsidRPr="0014463A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14463A">
        <w:rPr>
          <w:rFonts w:ascii="Times New Roman" w:hAnsi="Times New Roman"/>
          <w:b/>
          <w:sz w:val="24"/>
          <w:szCs w:val="24"/>
          <w:lang w:val="en-GB"/>
        </w:rPr>
        <w:t>beneficiare</w:t>
      </w:r>
      <w:proofErr w:type="spellEnd"/>
      <w:r w:rsidRPr="0014463A">
        <w:rPr>
          <w:rFonts w:ascii="Times New Roman" w:hAnsi="Times New Roman"/>
          <w:b/>
          <w:sz w:val="24"/>
          <w:szCs w:val="24"/>
          <w:lang w:val="en-GB"/>
        </w:rPr>
        <w:t xml:space="preserve"> de </w:t>
      </w:r>
      <w:proofErr w:type="spellStart"/>
      <w:r w:rsidRPr="0014463A">
        <w:rPr>
          <w:rFonts w:ascii="Times New Roman" w:hAnsi="Times New Roman"/>
          <w:b/>
          <w:sz w:val="24"/>
          <w:szCs w:val="24"/>
          <w:lang w:val="en-GB"/>
        </w:rPr>
        <w:t>rezultate</w:t>
      </w:r>
      <w:proofErr w:type="spellEnd"/>
      <w:r w:rsidRPr="0014463A">
        <w:rPr>
          <w:rFonts w:ascii="Times New Roman" w:hAnsi="Times New Roman"/>
          <w:b/>
          <w:sz w:val="24"/>
          <w:szCs w:val="24"/>
          <w:lang w:val="en-GB"/>
        </w:rPr>
        <w:t xml:space="preserve"> ale </w:t>
      </w:r>
      <w:proofErr w:type="spellStart"/>
      <w:r w:rsidRPr="0014463A">
        <w:rPr>
          <w:rFonts w:ascii="Times New Roman" w:hAnsi="Times New Roman"/>
          <w:b/>
          <w:sz w:val="24"/>
          <w:szCs w:val="24"/>
          <w:lang w:val="en-GB"/>
        </w:rPr>
        <w:t>activității</w:t>
      </w:r>
      <w:proofErr w:type="spellEnd"/>
      <w:r w:rsidRPr="0014463A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14463A">
        <w:rPr>
          <w:rFonts w:ascii="Times New Roman" w:hAnsi="Times New Roman"/>
          <w:b/>
          <w:sz w:val="24"/>
          <w:szCs w:val="24"/>
          <w:lang w:val="en-GB"/>
        </w:rPr>
        <w:t>procedurate</w:t>
      </w:r>
      <w:proofErr w:type="spellEnd"/>
    </w:p>
    <w:p w:rsidR="0014463A" w:rsidRPr="0014463A" w:rsidRDefault="00AB5628" w:rsidP="00AB5628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en-GB"/>
        </w:rPr>
      </w:pPr>
      <w:bookmarkStart w:id="3" w:name="_Hlk31809203"/>
      <w:bookmarkStart w:id="4" w:name="_Hlk31804529"/>
      <w:bookmarkEnd w:id="1"/>
      <w:r>
        <w:rPr>
          <w:rFonts w:ascii="Times New Roman" w:hAnsi="Times New Roman"/>
          <w:b/>
          <w:sz w:val="24"/>
          <w:szCs w:val="24"/>
          <w:lang w:val="en-GB"/>
        </w:rPr>
        <w:t xml:space="preserve">       </w:t>
      </w:r>
      <w:r w:rsidR="0014463A" w:rsidRPr="0014463A">
        <w:rPr>
          <w:rFonts w:ascii="Times New Roman" w:hAnsi="Times New Roman"/>
          <w:b/>
          <w:sz w:val="24"/>
          <w:szCs w:val="24"/>
          <w:lang w:val="en-GB"/>
        </w:rPr>
        <w:t xml:space="preserve">2.4.1 </w:t>
      </w:r>
      <w:proofErr w:type="spellStart"/>
      <w:r w:rsidR="0014463A" w:rsidRPr="0014463A">
        <w:rPr>
          <w:rFonts w:ascii="Times New Roman" w:hAnsi="Times New Roman"/>
          <w:b/>
          <w:sz w:val="24"/>
          <w:szCs w:val="24"/>
          <w:lang w:val="en-GB"/>
        </w:rPr>
        <w:t>Compartimente</w:t>
      </w:r>
      <w:proofErr w:type="spellEnd"/>
      <w:r w:rsidR="0014463A" w:rsidRPr="0014463A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14463A" w:rsidRPr="0014463A">
        <w:rPr>
          <w:rFonts w:ascii="Times New Roman" w:hAnsi="Times New Roman"/>
          <w:b/>
          <w:sz w:val="24"/>
          <w:szCs w:val="24"/>
          <w:lang w:val="en-GB"/>
        </w:rPr>
        <w:t>furnizoare</w:t>
      </w:r>
      <w:proofErr w:type="spellEnd"/>
      <w:r w:rsidR="0014463A" w:rsidRPr="0014463A">
        <w:rPr>
          <w:rFonts w:ascii="Times New Roman" w:hAnsi="Times New Roman"/>
          <w:b/>
          <w:sz w:val="24"/>
          <w:szCs w:val="24"/>
          <w:lang w:val="en-GB"/>
        </w:rPr>
        <w:t xml:space="preserve"> de date</w:t>
      </w:r>
      <w:r w:rsidR="0014463A" w:rsidRPr="0014463A">
        <w:rPr>
          <w:rFonts w:ascii="Times New Roman" w:hAnsi="Times New Roman"/>
          <w:sz w:val="24"/>
          <w:szCs w:val="24"/>
          <w:lang w:val="en-GB"/>
        </w:rPr>
        <w:t xml:space="preserve">: </w:t>
      </w:r>
      <w:proofErr w:type="spellStart"/>
      <w:r w:rsidR="0014463A" w:rsidRPr="0014463A">
        <w:rPr>
          <w:rFonts w:ascii="Times New Roman" w:hAnsi="Times New Roman"/>
          <w:sz w:val="24"/>
          <w:szCs w:val="24"/>
          <w:lang w:val="en-GB"/>
        </w:rPr>
        <w:t>toate</w:t>
      </w:r>
      <w:proofErr w:type="spellEnd"/>
      <w:r w:rsidR="0014463A" w:rsidRPr="0014463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14463A" w:rsidRPr="0014463A">
        <w:rPr>
          <w:rFonts w:ascii="Times New Roman" w:hAnsi="Times New Roman"/>
          <w:sz w:val="24"/>
          <w:szCs w:val="24"/>
          <w:lang w:val="en-GB"/>
        </w:rPr>
        <w:t>compartimentele</w:t>
      </w:r>
      <w:proofErr w:type="spellEnd"/>
      <w:r w:rsidR="0014463A" w:rsidRPr="0014463A">
        <w:rPr>
          <w:rFonts w:ascii="Times New Roman" w:hAnsi="Times New Roman"/>
          <w:sz w:val="24"/>
          <w:szCs w:val="24"/>
          <w:lang w:val="en-GB"/>
        </w:rPr>
        <w:t>;</w:t>
      </w:r>
    </w:p>
    <w:p w:rsidR="0014463A" w:rsidRPr="0014463A" w:rsidRDefault="00AB5628" w:rsidP="00AB5628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     </w:t>
      </w:r>
      <w:r w:rsidR="0014463A" w:rsidRPr="0014463A">
        <w:rPr>
          <w:rFonts w:ascii="Times New Roman" w:hAnsi="Times New Roman"/>
          <w:b/>
          <w:sz w:val="24"/>
          <w:szCs w:val="24"/>
          <w:lang w:val="en-GB"/>
        </w:rPr>
        <w:t xml:space="preserve">2.4.2 </w:t>
      </w:r>
      <w:proofErr w:type="spellStart"/>
      <w:r w:rsidR="0014463A" w:rsidRPr="0014463A">
        <w:rPr>
          <w:rFonts w:ascii="Times New Roman" w:hAnsi="Times New Roman"/>
          <w:b/>
          <w:sz w:val="24"/>
          <w:szCs w:val="24"/>
          <w:lang w:val="en-GB"/>
        </w:rPr>
        <w:t>Compartimente</w:t>
      </w:r>
      <w:proofErr w:type="spellEnd"/>
      <w:r w:rsidR="0014463A" w:rsidRPr="0014463A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14463A" w:rsidRPr="0014463A">
        <w:rPr>
          <w:rFonts w:ascii="Times New Roman" w:hAnsi="Times New Roman"/>
          <w:b/>
          <w:sz w:val="24"/>
          <w:szCs w:val="24"/>
          <w:lang w:val="en-GB"/>
        </w:rPr>
        <w:t>furnizoare</w:t>
      </w:r>
      <w:proofErr w:type="spellEnd"/>
      <w:r w:rsidR="0014463A" w:rsidRPr="0014463A">
        <w:rPr>
          <w:rFonts w:ascii="Times New Roman" w:hAnsi="Times New Roman"/>
          <w:b/>
          <w:sz w:val="24"/>
          <w:szCs w:val="24"/>
          <w:lang w:val="en-GB"/>
        </w:rPr>
        <w:t xml:space="preserve"> de </w:t>
      </w:r>
      <w:proofErr w:type="spellStart"/>
      <w:r w:rsidR="0014463A" w:rsidRPr="0014463A">
        <w:rPr>
          <w:rFonts w:ascii="Times New Roman" w:hAnsi="Times New Roman"/>
          <w:b/>
          <w:sz w:val="24"/>
          <w:szCs w:val="24"/>
          <w:lang w:val="en-GB"/>
        </w:rPr>
        <w:t>rezultate</w:t>
      </w:r>
      <w:proofErr w:type="spellEnd"/>
      <w:r w:rsidR="0014463A" w:rsidRPr="0014463A">
        <w:rPr>
          <w:rFonts w:ascii="Times New Roman" w:hAnsi="Times New Roman"/>
          <w:sz w:val="24"/>
          <w:szCs w:val="24"/>
          <w:lang w:val="en-GB"/>
        </w:rPr>
        <w:t xml:space="preserve">: </w:t>
      </w:r>
      <w:proofErr w:type="spellStart"/>
      <w:r w:rsidR="0014463A" w:rsidRPr="0014463A">
        <w:rPr>
          <w:rFonts w:ascii="Times New Roman" w:hAnsi="Times New Roman"/>
          <w:sz w:val="24"/>
          <w:szCs w:val="24"/>
          <w:lang w:val="en-GB"/>
        </w:rPr>
        <w:t>toate</w:t>
      </w:r>
      <w:proofErr w:type="spellEnd"/>
      <w:r w:rsidR="0014463A" w:rsidRPr="0014463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14463A" w:rsidRPr="0014463A">
        <w:rPr>
          <w:rFonts w:ascii="Times New Roman" w:hAnsi="Times New Roman"/>
          <w:sz w:val="24"/>
          <w:szCs w:val="24"/>
          <w:lang w:val="en-GB"/>
        </w:rPr>
        <w:t>compartimentele</w:t>
      </w:r>
      <w:proofErr w:type="spellEnd"/>
      <w:r w:rsidR="0014463A" w:rsidRPr="0014463A">
        <w:rPr>
          <w:rFonts w:ascii="Times New Roman" w:hAnsi="Times New Roman"/>
          <w:sz w:val="24"/>
          <w:szCs w:val="24"/>
          <w:lang w:val="en-GB"/>
        </w:rPr>
        <w:t>;</w:t>
      </w:r>
    </w:p>
    <w:p w:rsidR="00AB5628" w:rsidRDefault="00AB5628" w:rsidP="00AB5628">
      <w:pPr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     </w:t>
      </w:r>
      <w:r w:rsidR="0014463A" w:rsidRPr="0014463A">
        <w:rPr>
          <w:rFonts w:ascii="Times New Roman" w:hAnsi="Times New Roman"/>
          <w:b/>
          <w:sz w:val="24"/>
          <w:szCs w:val="24"/>
          <w:lang w:val="en-GB"/>
        </w:rPr>
        <w:t xml:space="preserve">2.4.3 </w:t>
      </w:r>
      <w:proofErr w:type="spellStart"/>
      <w:r w:rsidR="0014463A" w:rsidRPr="0014463A">
        <w:rPr>
          <w:rFonts w:ascii="Times New Roman" w:hAnsi="Times New Roman"/>
          <w:b/>
          <w:sz w:val="24"/>
          <w:szCs w:val="24"/>
          <w:lang w:val="en-GB"/>
        </w:rPr>
        <w:t>Compartimente</w:t>
      </w:r>
      <w:proofErr w:type="spellEnd"/>
      <w:r w:rsidR="0014463A" w:rsidRPr="0014463A">
        <w:rPr>
          <w:rFonts w:ascii="Times New Roman" w:hAnsi="Times New Roman"/>
          <w:b/>
          <w:sz w:val="24"/>
          <w:szCs w:val="24"/>
          <w:lang w:val="en-GB"/>
        </w:rPr>
        <w:t xml:space="preserve"> implicate </w:t>
      </w:r>
      <w:proofErr w:type="spellStart"/>
      <w:r w:rsidR="0014463A" w:rsidRPr="0014463A">
        <w:rPr>
          <w:rFonts w:ascii="Times New Roman" w:hAnsi="Times New Roman"/>
          <w:b/>
          <w:sz w:val="24"/>
          <w:szCs w:val="24"/>
          <w:lang w:val="en-GB"/>
        </w:rPr>
        <w:t>în</w:t>
      </w:r>
      <w:proofErr w:type="spellEnd"/>
      <w:r w:rsidR="0014463A" w:rsidRPr="0014463A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14463A" w:rsidRPr="0014463A">
        <w:rPr>
          <w:rFonts w:ascii="Times New Roman" w:hAnsi="Times New Roman"/>
          <w:b/>
          <w:sz w:val="24"/>
          <w:szCs w:val="24"/>
          <w:lang w:val="en-GB"/>
        </w:rPr>
        <w:t>procesul</w:t>
      </w:r>
      <w:proofErr w:type="spellEnd"/>
      <w:r w:rsidR="0014463A" w:rsidRPr="0014463A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14463A" w:rsidRPr="0014463A">
        <w:rPr>
          <w:rFonts w:ascii="Times New Roman" w:hAnsi="Times New Roman"/>
          <w:b/>
          <w:sz w:val="24"/>
          <w:szCs w:val="24"/>
          <w:lang w:val="en-GB"/>
        </w:rPr>
        <w:t>activităţii</w:t>
      </w:r>
      <w:proofErr w:type="spellEnd"/>
      <w:r w:rsidR="0014463A" w:rsidRPr="0014463A">
        <w:rPr>
          <w:rFonts w:ascii="Times New Roman" w:hAnsi="Times New Roman"/>
          <w:sz w:val="24"/>
          <w:szCs w:val="24"/>
          <w:lang w:val="en-GB"/>
        </w:rPr>
        <w:t xml:space="preserve">: </w:t>
      </w:r>
      <w:bookmarkEnd w:id="3"/>
      <w:proofErr w:type="spellStart"/>
      <w:r w:rsidR="0014463A" w:rsidRPr="0014463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>comisia</w:t>
      </w:r>
      <w:proofErr w:type="spellEnd"/>
      <w:r w:rsidR="0014463A" w:rsidRPr="0014463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45757A" w:rsidRPr="0014463A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de </w:t>
      </w:r>
      <w:proofErr w:type="gramStart"/>
      <w:r w:rsidR="0045757A" w:rsidRPr="0014463A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înscriere  din</w:t>
      </w:r>
      <w:proofErr w:type="gramEnd"/>
      <w:r w:rsidR="0045757A" w:rsidRPr="0014463A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14463A" w:rsidRDefault="0045757A" w:rsidP="0045757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</w:rPr>
      </w:pPr>
      <w:r w:rsidRPr="0014463A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grădinița Școlii Gimnaziale ”Petre Ghelmez”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.</w:t>
      </w:r>
    </w:p>
    <w:p w:rsidR="00E50F98" w:rsidRDefault="00E50F98" w:rsidP="0045757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</w:rPr>
      </w:pPr>
    </w:p>
    <w:p w:rsidR="00E50F98" w:rsidRPr="004D214D" w:rsidRDefault="00E50F98" w:rsidP="00E50F98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D214D">
        <w:rPr>
          <w:rFonts w:ascii="Times New Roman" w:eastAsia="Times New Roman" w:hAnsi="Times New Roman"/>
          <w:b/>
          <w:color w:val="000000"/>
          <w:sz w:val="24"/>
          <w:szCs w:val="24"/>
        </w:rPr>
        <w:t>3.  Documente  de  referinţă aplicabile activităţii procedurale</w:t>
      </w:r>
    </w:p>
    <w:p w:rsidR="00E50F98" w:rsidRPr="00B504CA" w:rsidRDefault="004D214D" w:rsidP="004D214D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</w:t>
      </w:r>
      <w:r w:rsidR="00E50F98">
        <w:rPr>
          <w:rFonts w:ascii="Times New Roman" w:eastAsia="Times New Roman" w:hAnsi="Times New Roman"/>
          <w:b/>
          <w:color w:val="000000"/>
          <w:sz w:val="24"/>
          <w:szCs w:val="24"/>
        </w:rPr>
        <w:t>3.1</w:t>
      </w:r>
      <w:r w:rsidR="00E50F98" w:rsidRPr="00B504C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E50F9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E50F98" w:rsidRPr="00B504C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Legislaţie primară</w:t>
      </w:r>
    </w:p>
    <w:p w:rsidR="00E50F98" w:rsidRPr="00B504CA" w:rsidRDefault="00E50F98" w:rsidP="00E50F98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04CA">
        <w:rPr>
          <w:rFonts w:ascii="Times New Roman" w:eastAsia="Times New Roman" w:hAnsi="Times New Roman"/>
          <w:color w:val="000000"/>
          <w:sz w:val="24"/>
          <w:szCs w:val="24"/>
        </w:rPr>
        <w:t>- Legea Educaţiei Naţionale nr.1/ 2011 cu modificarile si completarile ulterioare;</w:t>
      </w:r>
    </w:p>
    <w:p w:rsidR="00E50F98" w:rsidRPr="00B504CA" w:rsidRDefault="00E50F98" w:rsidP="00E50F98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04CA">
        <w:rPr>
          <w:rFonts w:ascii="Times New Roman" w:eastAsia="Times New Roman" w:hAnsi="Times New Roman"/>
          <w:color w:val="000000"/>
          <w:sz w:val="24"/>
          <w:szCs w:val="24"/>
        </w:rPr>
        <w:t>- OUG nr. 75/2005, aprobata prin Legea nr. 87/2006, cu modificarile si completarile ulterioare;</w:t>
      </w:r>
    </w:p>
    <w:p w:rsidR="00E50F98" w:rsidRPr="00B504CA" w:rsidRDefault="00E50F98" w:rsidP="00E50F98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04CA">
        <w:rPr>
          <w:rFonts w:ascii="Times New Roman" w:eastAsia="Times New Roman" w:hAnsi="Times New Roman"/>
          <w:color w:val="000000"/>
          <w:sz w:val="24"/>
          <w:szCs w:val="24"/>
        </w:rPr>
        <w:t>- HG nr. 22/2007 pnvind aprobarea Metodologiei de evaluare institutionala in vederea autorizarii, acreditarii si evaluarii periodice a organizatiilor furnizoare de educatie;</w:t>
      </w:r>
    </w:p>
    <w:p w:rsidR="00E50F98" w:rsidRPr="00B504CA" w:rsidRDefault="00E50F98" w:rsidP="00E50F98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04CA">
        <w:rPr>
          <w:rFonts w:ascii="Times New Roman" w:eastAsia="Times New Roman" w:hAnsi="Times New Roman"/>
          <w:color w:val="000000"/>
          <w:sz w:val="24"/>
          <w:szCs w:val="24"/>
        </w:rPr>
        <w:t>- HG nr. 21/2007 privind aprobarea standardelor de acreditare si evaluare periodica a unitatilor de invatamant preuniversitar;</w:t>
      </w:r>
    </w:p>
    <w:p w:rsidR="00E50F98" w:rsidRPr="00B504CA" w:rsidRDefault="00E50F98" w:rsidP="00E50F98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04CA">
        <w:rPr>
          <w:rFonts w:ascii="Times New Roman" w:eastAsia="Times New Roman" w:hAnsi="Times New Roman"/>
          <w:color w:val="000000"/>
          <w:sz w:val="24"/>
          <w:szCs w:val="24"/>
        </w:rPr>
        <w:t>- HG nr. 1 534/2008 pnvind aprobarea standardelor de referinta si indicatorilor de performanta pentru evaluarea si asigurarea calitatii in invatamintul preuniversitar;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504CA">
        <w:rPr>
          <w:rFonts w:ascii="Times New Roman" w:eastAsia="Times New Roman" w:hAnsi="Times New Roman"/>
          <w:color w:val="000000"/>
          <w:sz w:val="24"/>
          <w:szCs w:val="24"/>
        </w:rPr>
        <w:t xml:space="preserve">(Sursa: </w:t>
      </w:r>
      <w:r w:rsidRPr="00B504CA">
        <w:rPr>
          <w:rFonts w:ascii="Times New Roman" w:eastAsia="Times New Roman" w:hAnsi="Times New Roman"/>
          <w:i/>
          <w:color w:val="000000"/>
          <w:sz w:val="24"/>
          <w:szCs w:val="24"/>
        </w:rPr>
        <w:t>Comunicat ARACIP nr. 181/2012</w:t>
      </w:r>
      <w:r w:rsidRPr="00B504CA"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p w:rsidR="00E50F98" w:rsidRPr="00B504CA" w:rsidRDefault="00E50F98" w:rsidP="00E50F98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04CA">
        <w:rPr>
          <w:rFonts w:ascii="Times New Roman" w:eastAsia="Times New Roman" w:hAnsi="Times New Roman"/>
          <w:color w:val="000000"/>
          <w:sz w:val="24"/>
          <w:szCs w:val="24"/>
        </w:rPr>
        <w:t>- Ordin nr. 4688/29.06.2012 privind aprobarea Ghidului general - Calitate în școala din România prin standarde și standarde de referință, a cerințelor minimale pentru serviciile educaționale, respectiv a standardelor specifice de calitate pentru învățământul preuniversitar</w:t>
      </w:r>
    </w:p>
    <w:p w:rsidR="00E50F98" w:rsidRPr="00B504CA" w:rsidRDefault="00E50F98" w:rsidP="00E50F98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04CA">
        <w:rPr>
          <w:rFonts w:ascii="Times New Roman" w:eastAsia="Times New Roman" w:hAnsi="Times New Roman"/>
          <w:color w:val="000000"/>
          <w:sz w:val="24"/>
          <w:szCs w:val="24"/>
        </w:rPr>
        <w:t>- OMECTS nr. 4688/29.06.2012 Standardele specifice de calitate pentru nivelul de învățământ preșcolar (Anexa 11 la prezentul ordin);</w:t>
      </w:r>
    </w:p>
    <w:p w:rsidR="00E50F98" w:rsidRPr="00B504CA" w:rsidRDefault="00E50F98" w:rsidP="00E50F98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04CA">
        <w:rPr>
          <w:rFonts w:ascii="Times New Roman" w:eastAsia="Times New Roman" w:hAnsi="Times New Roman"/>
          <w:color w:val="000000"/>
          <w:sz w:val="24"/>
          <w:szCs w:val="24"/>
        </w:rPr>
        <w:t>- Anexa 2 la OMECTS nr. 4688/29.06.2012 Cerințele minimale pentru serviciul educațional furnizat de unitățile de învățământ preșcolar;</w:t>
      </w:r>
    </w:p>
    <w:p w:rsidR="00E50F98" w:rsidRPr="00B504CA" w:rsidRDefault="00E50F98" w:rsidP="00E50F98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04CA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- OMECTS nr. 5547/2011 privind aprobarea Regulamentului de inspectie a unitatilor de invatamant preuniversitar;</w:t>
      </w:r>
    </w:p>
    <w:p w:rsidR="00E50F98" w:rsidRPr="00B504CA" w:rsidRDefault="00E50F98" w:rsidP="00E50F98">
      <w:pPr>
        <w:spacing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04CA">
        <w:rPr>
          <w:rFonts w:ascii="Times New Roman" w:eastAsia="Times New Roman" w:hAnsi="Times New Roman"/>
          <w:color w:val="000000"/>
          <w:sz w:val="24"/>
          <w:szCs w:val="24"/>
        </w:rPr>
        <w:t>- OMECT nr. 6517/19.12.2012 privind aprobarea Metodologiei de evaluare externă a calității educației în învățământul preuniversitar;</w:t>
      </w:r>
    </w:p>
    <w:p w:rsidR="00E50F98" w:rsidRPr="00B504CA" w:rsidRDefault="00E50F98" w:rsidP="00E50F98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04CA">
        <w:rPr>
          <w:rFonts w:ascii="Times New Roman" w:eastAsia="Times New Roman" w:hAnsi="Times New Roman"/>
          <w:color w:val="000000"/>
          <w:sz w:val="24"/>
          <w:szCs w:val="24"/>
        </w:rPr>
        <w:t>- ORDIN nr. 5.057 din 26 august 2015 privind modificarea şi completarea anexei la Ordinul ministrului educaţiei, cercetării, tineretului şi sportului şi al ministrului sănătăţii nr. 5.298/ 1.668/2011 pentru aprobarea Metodologiei privind examinarea stării de sănătate a preşcolarilor şi elevilor din unităţile de învăţământ de stat şi particulare autorizate/acreditate, privind acordarea asistenţei medicale gratuite şi pentru promovarea unui stil de viaţă sănătos, publicat în  MONITORUL OFICIAL nr. 675 din 4 septembrie 2015;</w:t>
      </w:r>
    </w:p>
    <w:p w:rsidR="00E50F98" w:rsidRPr="00B504CA" w:rsidRDefault="00E50F98" w:rsidP="00E50F9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50F98" w:rsidRPr="00B504CA" w:rsidRDefault="004D214D" w:rsidP="00E50F98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3.2</w:t>
      </w:r>
      <w:r w:rsidR="00E50F98" w:rsidRPr="00B504CA">
        <w:rPr>
          <w:rFonts w:ascii="Times New Roman" w:eastAsia="Times New Roman" w:hAnsi="Times New Roman"/>
          <w:b/>
          <w:color w:val="000000"/>
          <w:sz w:val="24"/>
          <w:szCs w:val="24"/>
        </w:rPr>
        <w:t>. Legislaţia secundară</w:t>
      </w:r>
    </w:p>
    <w:p w:rsidR="00E50F98" w:rsidRPr="00B504CA" w:rsidRDefault="00E50F98" w:rsidP="00E50F98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04CA">
        <w:rPr>
          <w:rFonts w:ascii="Times New Roman" w:eastAsia="Times New Roman" w:hAnsi="Times New Roman"/>
          <w:color w:val="000000"/>
          <w:sz w:val="24"/>
          <w:szCs w:val="24"/>
        </w:rPr>
        <w:t>- Adresa M.E.N. cu nr.36977/21.04.2015</w:t>
      </w:r>
    </w:p>
    <w:p w:rsidR="00E50F98" w:rsidRPr="00B504CA" w:rsidRDefault="00E50F98" w:rsidP="00E50F98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04CA">
        <w:rPr>
          <w:rFonts w:ascii="Times New Roman" w:eastAsia="Times New Roman" w:hAnsi="Times New Roman"/>
          <w:color w:val="000000"/>
          <w:sz w:val="24"/>
          <w:szCs w:val="24"/>
        </w:rPr>
        <w:t>- Ghid de utilizare a aplicației informatice aferente Manualului de evaluare internă – 2013;</w:t>
      </w:r>
    </w:p>
    <w:p w:rsidR="00E50F98" w:rsidRPr="00B504CA" w:rsidRDefault="00E50F98" w:rsidP="00E50F9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B504CA">
        <w:rPr>
          <w:rFonts w:ascii="Times New Roman" w:hAnsi="Times New Roman"/>
          <w:sz w:val="24"/>
          <w:szCs w:val="24"/>
          <w:lang w:val="en-GB"/>
        </w:rPr>
        <w:t xml:space="preserve">- </w:t>
      </w:r>
      <w:proofErr w:type="spellStart"/>
      <w:r w:rsidRPr="00B504CA">
        <w:rPr>
          <w:rFonts w:ascii="Times New Roman" w:hAnsi="Times New Roman"/>
          <w:sz w:val="24"/>
          <w:szCs w:val="24"/>
          <w:lang w:val="en-GB"/>
        </w:rPr>
        <w:t>Ordin</w:t>
      </w:r>
      <w:proofErr w:type="spellEnd"/>
      <w:r w:rsidRPr="00B504C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504CA">
        <w:rPr>
          <w:rFonts w:ascii="Times New Roman" w:hAnsi="Times New Roman"/>
          <w:sz w:val="24"/>
          <w:szCs w:val="24"/>
          <w:lang w:val="en-GB"/>
        </w:rPr>
        <w:t>nr</w:t>
      </w:r>
      <w:proofErr w:type="spellEnd"/>
      <w:r w:rsidRPr="00B504CA">
        <w:rPr>
          <w:rFonts w:ascii="Times New Roman" w:hAnsi="Times New Roman"/>
          <w:sz w:val="24"/>
          <w:szCs w:val="24"/>
          <w:lang w:val="en-GB"/>
        </w:rPr>
        <w:t xml:space="preserve">. 600/2018 </w:t>
      </w:r>
      <w:proofErr w:type="spellStart"/>
      <w:r w:rsidRPr="00B504CA">
        <w:rPr>
          <w:rFonts w:ascii="Times New Roman" w:hAnsi="Times New Roman"/>
          <w:sz w:val="24"/>
          <w:szCs w:val="24"/>
          <w:lang w:val="en-GB"/>
        </w:rPr>
        <w:t>privind</w:t>
      </w:r>
      <w:proofErr w:type="spellEnd"/>
      <w:r w:rsidRPr="00B504C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504CA">
        <w:rPr>
          <w:rFonts w:ascii="Times New Roman" w:hAnsi="Times New Roman"/>
          <w:sz w:val="24"/>
          <w:szCs w:val="24"/>
          <w:lang w:val="en-GB"/>
        </w:rPr>
        <w:t>aprobarea</w:t>
      </w:r>
      <w:proofErr w:type="spellEnd"/>
      <w:r w:rsidRPr="00B504C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504CA">
        <w:rPr>
          <w:rFonts w:ascii="Times New Roman" w:hAnsi="Times New Roman"/>
          <w:sz w:val="24"/>
          <w:szCs w:val="24"/>
          <w:lang w:val="en-GB"/>
        </w:rPr>
        <w:t>Codului</w:t>
      </w:r>
      <w:proofErr w:type="spellEnd"/>
      <w:r w:rsidRPr="00B504C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504CA">
        <w:rPr>
          <w:rFonts w:ascii="Times New Roman" w:hAnsi="Times New Roman"/>
          <w:sz w:val="24"/>
          <w:szCs w:val="24"/>
          <w:lang w:val="en-GB"/>
        </w:rPr>
        <w:t>controlului</w:t>
      </w:r>
      <w:proofErr w:type="spellEnd"/>
      <w:r w:rsidRPr="00B504CA">
        <w:rPr>
          <w:rFonts w:ascii="Times New Roman" w:hAnsi="Times New Roman"/>
          <w:sz w:val="24"/>
          <w:szCs w:val="24"/>
          <w:lang w:val="en-GB"/>
        </w:rPr>
        <w:t xml:space="preserve"> intern managerial al </w:t>
      </w:r>
      <w:proofErr w:type="spellStart"/>
      <w:r w:rsidRPr="00B504CA">
        <w:rPr>
          <w:rFonts w:ascii="Times New Roman" w:hAnsi="Times New Roman"/>
          <w:sz w:val="24"/>
          <w:szCs w:val="24"/>
          <w:lang w:val="en-GB"/>
        </w:rPr>
        <w:t>entităţilor</w:t>
      </w:r>
      <w:proofErr w:type="spellEnd"/>
      <w:r w:rsidRPr="00B504C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504CA">
        <w:rPr>
          <w:rFonts w:ascii="Times New Roman" w:hAnsi="Times New Roman"/>
          <w:sz w:val="24"/>
          <w:szCs w:val="24"/>
          <w:lang w:val="en-GB"/>
        </w:rPr>
        <w:t>publice</w:t>
      </w:r>
      <w:proofErr w:type="spellEnd"/>
      <w:r w:rsidRPr="00B504C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504CA">
        <w:rPr>
          <w:rFonts w:ascii="Times New Roman" w:hAnsi="Times New Roman"/>
          <w:sz w:val="24"/>
          <w:szCs w:val="24"/>
          <w:lang w:val="en-GB"/>
        </w:rPr>
        <w:t>Publicat</w:t>
      </w:r>
      <w:proofErr w:type="spellEnd"/>
      <w:r w:rsidRPr="00B504CA">
        <w:rPr>
          <w:rFonts w:ascii="Times New Roman" w:hAnsi="Times New Roman"/>
          <w:sz w:val="24"/>
          <w:szCs w:val="24"/>
          <w:lang w:val="en-GB"/>
        </w:rPr>
        <w:t xml:space="preserve"> in </w:t>
      </w:r>
      <w:proofErr w:type="spellStart"/>
      <w:r w:rsidRPr="00B504CA">
        <w:rPr>
          <w:rFonts w:ascii="Times New Roman" w:hAnsi="Times New Roman"/>
          <w:sz w:val="24"/>
          <w:szCs w:val="24"/>
          <w:lang w:val="en-GB"/>
        </w:rPr>
        <w:t>Monitorul</w:t>
      </w:r>
      <w:proofErr w:type="spellEnd"/>
      <w:r w:rsidRPr="00B504C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504CA">
        <w:rPr>
          <w:rFonts w:ascii="Times New Roman" w:hAnsi="Times New Roman"/>
          <w:sz w:val="24"/>
          <w:szCs w:val="24"/>
          <w:lang w:val="en-GB"/>
        </w:rPr>
        <w:t>Oficial</w:t>
      </w:r>
      <w:proofErr w:type="spellEnd"/>
      <w:r w:rsidRPr="00B504CA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B504CA">
        <w:rPr>
          <w:rFonts w:ascii="Times New Roman" w:hAnsi="Times New Roman"/>
          <w:sz w:val="24"/>
          <w:szCs w:val="24"/>
          <w:lang w:val="en-GB"/>
        </w:rPr>
        <w:t>Partea</w:t>
      </w:r>
      <w:proofErr w:type="spellEnd"/>
      <w:r w:rsidRPr="00B504CA">
        <w:rPr>
          <w:rFonts w:ascii="Times New Roman" w:hAnsi="Times New Roman"/>
          <w:sz w:val="24"/>
          <w:szCs w:val="24"/>
          <w:lang w:val="en-GB"/>
        </w:rPr>
        <w:t xml:space="preserve"> I </w:t>
      </w:r>
      <w:proofErr w:type="spellStart"/>
      <w:r w:rsidRPr="00B504CA">
        <w:rPr>
          <w:rFonts w:ascii="Times New Roman" w:hAnsi="Times New Roman"/>
          <w:sz w:val="24"/>
          <w:szCs w:val="24"/>
          <w:lang w:val="en-GB"/>
        </w:rPr>
        <w:t>nr</w:t>
      </w:r>
      <w:proofErr w:type="spellEnd"/>
      <w:r w:rsidRPr="00B504CA">
        <w:rPr>
          <w:rFonts w:ascii="Times New Roman" w:hAnsi="Times New Roman"/>
          <w:sz w:val="24"/>
          <w:szCs w:val="24"/>
          <w:lang w:val="en-GB"/>
        </w:rPr>
        <w:t>. 387 din 07.05.2018;</w:t>
      </w:r>
    </w:p>
    <w:p w:rsidR="00E50F98" w:rsidRDefault="00E50F98" w:rsidP="00E50F98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 w:rsidRPr="00B504CA">
        <w:rPr>
          <w:rFonts w:ascii="Times New Roman" w:hAnsi="Times New Roman"/>
          <w:sz w:val="24"/>
          <w:szCs w:val="24"/>
          <w:lang w:val="en-GB"/>
        </w:rPr>
        <w:t xml:space="preserve">- </w:t>
      </w:r>
      <w:proofErr w:type="spellStart"/>
      <w:r w:rsidRPr="00B504CA">
        <w:rPr>
          <w:rFonts w:ascii="Times New Roman" w:hAnsi="Times New Roman"/>
          <w:sz w:val="24"/>
          <w:szCs w:val="24"/>
          <w:lang w:val="en-GB"/>
        </w:rPr>
        <w:t>Instrucţinea</w:t>
      </w:r>
      <w:proofErr w:type="spellEnd"/>
      <w:r w:rsidRPr="00B504C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504CA">
        <w:rPr>
          <w:rFonts w:ascii="Times New Roman" w:hAnsi="Times New Roman"/>
          <w:sz w:val="24"/>
          <w:szCs w:val="24"/>
          <w:lang w:val="en-GB"/>
        </w:rPr>
        <w:t>nr</w:t>
      </w:r>
      <w:proofErr w:type="spellEnd"/>
      <w:r w:rsidRPr="00B504CA">
        <w:rPr>
          <w:rFonts w:ascii="Times New Roman" w:hAnsi="Times New Roman"/>
          <w:sz w:val="24"/>
          <w:szCs w:val="24"/>
          <w:lang w:val="en-GB"/>
        </w:rPr>
        <w:t xml:space="preserve">. 1/2018 din 16 </w:t>
      </w:r>
      <w:proofErr w:type="spellStart"/>
      <w:r w:rsidRPr="00B504CA">
        <w:rPr>
          <w:rFonts w:ascii="Times New Roman" w:hAnsi="Times New Roman"/>
          <w:sz w:val="24"/>
          <w:szCs w:val="24"/>
          <w:lang w:val="en-GB"/>
        </w:rPr>
        <w:t>mai</w:t>
      </w:r>
      <w:proofErr w:type="spellEnd"/>
      <w:r w:rsidRPr="00B504CA">
        <w:rPr>
          <w:rFonts w:ascii="Times New Roman" w:hAnsi="Times New Roman"/>
          <w:sz w:val="24"/>
          <w:szCs w:val="24"/>
          <w:lang w:val="en-GB"/>
        </w:rPr>
        <w:t xml:space="preserve"> 2018 </w:t>
      </w:r>
      <w:proofErr w:type="spellStart"/>
      <w:r w:rsidRPr="00B504CA">
        <w:rPr>
          <w:rFonts w:ascii="Times New Roman" w:hAnsi="Times New Roman"/>
          <w:sz w:val="24"/>
          <w:szCs w:val="24"/>
          <w:lang w:val="en-GB"/>
        </w:rPr>
        <w:t>privind</w:t>
      </w:r>
      <w:proofErr w:type="spellEnd"/>
      <w:r w:rsidRPr="00B504C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504CA">
        <w:rPr>
          <w:rFonts w:ascii="Times New Roman" w:hAnsi="Times New Roman"/>
          <w:sz w:val="24"/>
          <w:szCs w:val="24"/>
          <w:lang w:val="en-GB"/>
        </w:rPr>
        <w:t>aplicarea</w:t>
      </w:r>
      <w:proofErr w:type="spellEnd"/>
      <w:r w:rsidRPr="00B504C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504CA">
        <w:rPr>
          <w:rFonts w:ascii="Times New Roman" w:hAnsi="Times New Roman"/>
          <w:sz w:val="24"/>
          <w:szCs w:val="24"/>
          <w:lang w:val="en-GB"/>
        </w:rPr>
        <w:t>unitară</w:t>
      </w:r>
      <w:proofErr w:type="spellEnd"/>
      <w:r w:rsidRPr="00B504CA">
        <w:rPr>
          <w:rFonts w:ascii="Times New Roman" w:hAnsi="Times New Roman"/>
          <w:sz w:val="24"/>
          <w:szCs w:val="24"/>
          <w:lang w:val="en-GB"/>
        </w:rPr>
        <w:t xml:space="preserve"> la </w:t>
      </w:r>
      <w:proofErr w:type="spellStart"/>
      <w:r w:rsidRPr="00B504CA">
        <w:rPr>
          <w:rFonts w:ascii="Times New Roman" w:hAnsi="Times New Roman"/>
          <w:sz w:val="24"/>
          <w:szCs w:val="24"/>
          <w:lang w:val="en-GB"/>
        </w:rPr>
        <w:t>nivelul</w:t>
      </w:r>
      <w:proofErr w:type="spellEnd"/>
      <w:r w:rsidRPr="00B504C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504CA">
        <w:rPr>
          <w:rFonts w:ascii="Times New Roman" w:hAnsi="Times New Roman"/>
          <w:sz w:val="24"/>
          <w:szCs w:val="24"/>
          <w:lang w:val="en-GB"/>
        </w:rPr>
        <w:t>unităţilor</w:t>
      </w:r>
      <w:proofErr w:type="spellEnd"/>
      <w:r w:rsidRPr="00B504CA">
        <w:rPr>
          <w:rFonts w:ascii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B504CA">
        <w:rPr>
          <w:rFonts w:ascii="Times New Roman" w:hAnsi="Times New Roman"/>
          <w:sz w:val="24"/>
          <w:szCs w:val="24"/>
          <w:lang w:val="en-GB"/>
        </w:rPr>
        <w:t>învăţământ</w:t>
      </w:r>
      <w:proofErr w:type="spellEnd"/>
      <w:r w:rsidRPr="00B504C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504CA">
        <w:rPr>
          <w:rFonts w:ascii="Times New Roman" w:hAnsi="Times New Roman"/>
          <w:sz w:val="24"/>
          <w:szCs w:val="24"/>
          <w:lang w:val="en-GB"/>
        </w:rPr>
        <w:t>preuniversitar</w:t>
      </w:r>
      <w:proofErr w:type="spellEnd"/>
      <w:r w:rsidRPr="00B504CA">
        <w:rPr>
          <w:rFonts w:ascii="Times New Roman" w:hAnsi="Times New Roman"/>
          <w:sz w:val="24"/>
          <w:szCs w:val="24"/>
          <w:lang w:val="en-GB"/>
        </w:rPr>
        <w:t xml:space="preserve"> a </w:t>
      </w:r>
      <w:proofErr w:type="spellStart"/>
      <w:r w:rsidRPr="00B504CA">
        <w:rPr>
          <w:rFonts w:ascii="Times New Roman" w:hAnsi="Times New Roman"/>
          <w:sz w:val="24"/>
          <w:szCs w:val="24"/>
          <w:lang w:val="en-GB"/>
        </w:rPr>
        <w:t>Standardului</w:t>
      </w:r>
      <w:proofErr w:type="spellEnd"/>
      <w:r w:rsidRPr="00B504CA">
        <w:rPr>
          <w:rFonts w:ascii="Times New Roman" w:hAnsi="Times New Roman"/>
          <w:sz w:val="24"/>
          <w:szCs w:val="24"/>
          <w:lang w:val="en-GB"/>
        </w:rPr>
        <w:t xml:space="preserve"> 9 - </w:t>
      </w:r>
      <w:proofErr w:type="spellStart"/>
      <w:r w:rsidRPr="00B504CA">
        <w:rPr>
          <w:rFonts w:ascii="Times New Roman" w:hAnsi="Times New Roman"/>
          <w:sz w:val="24"/>
          <w:szCs w:val="24"/>
          <w:lang w:val="en-GB"/>
        </w:rPr>
        <w:t>Proceduri</w:t>
      </w:r>
      <w:proofErr w:type="spellEnd"/>
      <w:r w:rsidRPr="00B504C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504CA">
        <w:rPr>
          <w:rFonts w:ascii="Times New Roman" w:hAnsi="Times New Roman"/>
          <w:sz w:val="24"/>
          <w:szCs w:val="24"/>
          <w:lang w:val="en-GB"/>
        </w:rPr>
        <w:t>prevăzut</w:t>
      </w:r>
      <w:proofErr w:type="spellEnd"/>
      <w:r w:rsidRPr="00B504C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504CA">
        <w:rPr>
          <w:rFonts w:ascii="Times New Roman" w:hAnsi="Times New Roman"/>
          <w:sz w:val="24"/>
          <w:szCs w:val="24"/>
          <w:lang w:val="en-GB"/>
        </w:rPr>
        <w:t>în</w:t>
      </w:r>
      <w:proofErr w:type="spellEnd"/>
      <w:r w:rsidRPr="00B504C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504CA">
        <w:rPr>
          <w:rFonts w:ascii="Times New Roman" w:hAnsi="Times New Roman"/>
          <w:sz w:val="24"/>
          <w:szCs w:val="24"/>
          <w:lang w:val="en-GB"/>
        </w:rPr>
        <w:t>Codul</w:t>
      </w:r>
      <w:proofErr w:type="spellEnd"/>
      <w:r w:rsidRPr="00B504C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504CA">
        <w:rPr>
          <w:rFonts w:ascii="Times New Roman" w:hAnsi="Times New Roman"/>
          <w:sz w:val="24"/>
          <w:szCs w:val="24"/>
          <w:lang w:val="en-GB"/>
        </w:rPr>
        <w:t>controlului</w:t>
      </w:r>
      <w:proofErr w:type="spellEnd"/>
      <w:r w:rsidRPr="00B504CA">
        <w:rPr>
          <w:rFonts w:ascii="Times New Roman" w:hAnsi="Times New Roman"/>
          <w:sz w:val="24"/>
          <w:szCs w:val="24"/>
          <w:lang w:val="en-GB"/>
        </w:rPr>
        <w:t xml:space="preserve"> intern managerial al </w:t>
      </w:r>
      <w:proofErr w:type="spellStart"/>
      <w:r w:rsidRPr="00B504CA">
        <w:rPr>
          <w:rFonts w:ascii="Times New Roman" w:hAnsi="Times New Roman"/>
          <w:sz w:val="24"/>
          <w:szCs w:val="24"/>
          <w:lang w:val="en-GB"/>
        </w:rPr>
        <w:t>entităţilor</w:t>
      </w:r>
      <w:proofErr w:type="spellEnd"/>
      <w:r w:rsidRPr="00B504C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504CA">
        <w:rPr>
          <w:rFonts w:ascii="Times New Roman" w:hAnsi="Times New Roman"/>
          <w:sz w:val="24"/>
          <w:szCs w:val="24"/>
          <w:lang w:val="en-GB"/>
        </w:rPr>
        <w:t>publice</w:t>
      </w:r>
      <w:proofErr w:type="spellEnd"/>
      <w:r w:rsidRPr="00B504CA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B504CA">
        <w:rPr>
          <w:rFonts w:ascii="Times New Roman" w:hAnsi="Times New Roman"/>
          <w:sz w:val="24"/>
          <w:szCs w:val="24"/>
          <w:lang w:val="en-GB"/>
        </w:rPr>
        <w:t>aprobat</w:t>
      </w:r>
      <w:proofErr w:type="spellEnd"/>
      <w:r w:rsidRPr="00B504C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504CA">
        <w:rPr>
          <w:rFonts w:ascii="Times New Roman" w:hAnsi="Times New Roman"/>
          <w:sz w:val="24"/>
          <w:szCs w:val="24"/>
          <w:lang w:val="en-GB"/>
        </w:rPr>
        <w:t>prin</w:t>
      </w:r>
      <w:proofErr w:type="spellEnd"/>
      <w:r w:rsidRPr="00B504C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504CA">
        <w:rPr>
          <w:rFonts w:ascii="Times New Roman" w:hAnsi="Times New Roman"/>
          <w:sz w:val="24"/>
          <w:szCs w:val="24"/>
          <w:lang w:val="en-GB"/>
        </w:rPr>
        <w:t>Ordinul</w:t>
      </w:r>
      <w:proofErr w:type="spellEnd"/>
      <w:r w:rsidRPr="00B504C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504CA">
        <w:rPr>
          <w:rFonts w:ascii="Times New Roman" w:hAnsi="Times New Roman"/>
          <w:sz w:val="24"/>
          <w:szCs w:val="24"/>
          <w:lang w:val="en-GB"/>
        </w:rPr>
        <w:t>secretarului</w:t>
      </w:r>
      <w:proofErr w:type="spellEnd"/>
      <w:r w:rsidRPr="00B504CA">
        <w:rPr>
          <w:rFonts w:ascii="Times New Roman" w:hAnsi="Times New Roman"/>
          <w:sz w:val="24"/>
          <w:szCs w:val="24"/>
          <w:lang w:val="en-GB"/>
        </w:rPr>
        <w:t xml:space="preserve"> general al </w:t>
      </w:r>
      <w:proofErr w:type="spellStart"/>
      <w:r w:rsidRPr="00B504CA">
        <w:rPr>
          <w:rFonts w:ascii="Times New Roman" w:hAnsi="Times New Roman"/>
          <w:sz w:val="24"/>
          <w:szCs w:val="24"/>
          <w:lang w:val="en-GB"/>
        </w:rPr>
        <w:t>Guvernului</w:t>
      </w:r>
      <w:proofErr w:type="spellEnd"/>
      <w:r w:rsidRPr="00B504C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504CA">
        <w:rPr>
          <w:rFonts w:ascii="Times New Roman" w:hAnsi="Times New Roman"/>
          <w:sz w:val="24"/>
          <w:szCs w:val="24"/>
          <w:lang w:val="en-GB"/>
        </w:rPr>
        <w:t>nr</w:t>
      </w:r>
      <w:proofErr w:type="spellEnd"/>
      <w:r w:rsidRPr="00B504CA">
        <w:rPr>
          <w:rFonts w:ascii="Times New Roman" w:hAnsi="Times New Roman"/>
          <w:sz w:val="24"/>
          <w:szCs w:val="24"/>
          <w:lang w:val="en-GB"/>
        </w:rPr>
        <w:t>. 600/2018.</w:t>
      </w:r>
    </w:p>
    <w:p w:rsidR="00E50F98" w:rsidRPr="00B504CA" w:rsidRDefault="00E50F98" w:rsidP="00E50F98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E50F98" w:rsidRPr="00B504CA" w:rsidRDefault="004D214D" w:rsidP="00E50F98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3.3</w:t>
      </w:r>
      <w:r w:rsidR="00E50F98" w:rsidRPr="00B504CA">
        <w:rPr>
          <w:rFonts w:ascii="Times New Roman" w:eastAsia="Times New Roman" w:hAnsi="Times New Roman"/>
          <w:b/>
          <w:color w:val="000000"/>
          <w:sz w:val="24"/>
          <w:szCs w:val="24"/>
        </w:rPr>
        <w:t>. Alte documente, inclusiv reglementari interne ale Gradinitei</w:t>
      </w:r>
    </w:p>
    <w:p w:rsidR="00E50F98" w:rsidRPr="00B504CA" w:rsidRDefault="00E50F98" w:rsidP="004D214D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04CA">
        <w:rPr>
          <w:rFonts w:ascii="Times New Roman" w:eastAsia="Times New Roman" w:hAnsi="Times New Roman"/>
          <w:color w:val="000000"/>
          <w:sz w:val="24"/>
          <w:szCs w:val="24"/>
        </w:rPr>
        <w:t>- RI;</w:t>
      </w:r>
    </w:p>
    <w:p w:rsidR="00E50F98" w:rsidRPr="00B504CA" w:rsidRDefault="00E50F98" w:rsidP="004D214D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04CA">
        <w:rPr>
          <w:rFonts w:ascii="Times New Roman" w:eastAsia="Times New Roman" w:hAnsi="Times New Roman"/>
          <w:color w:val="000000"/>
          <w:sz w:val="24"/>
          <w:szCs w:val="24"/>
        </w:rPr>
        <w:t>- Hotărâri interne (CA, Consiliul profesoral, director, CEAC);</w:t>
      </w:r>
    </w:p>
    <w:p w:rsidR="00E50F98" w:rsidRDefault="00E50F98" w:rsidP="004D214D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04CA">
        <w:rPr>
          <w:rFonts w:ascii="Times New Roman" w:eastAsia="Times New Roman" w:hAnsi="Times New Roman"/>
          <w:color w:val="000000"/>
          <w:sz w:val="24"/>
          <w:szCs w:val="24"/>
        </w:rPr>
        <w:t>- R.O.F.U.I.P.</w:t>
      </w:r>
    </w:p>
    <w:p w:rsidR="004D214D" w:rsidRDefault="004D214D" w:rsidP="004D214D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43505" w:rsidRDefault="00043505" w:rsidP="004D214D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43505" w:rsidRPr="00B504CA" w:rsidRDefault="00043505" w:rsidP="004D214D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50F98" w:rsidRPr="00B504CA" w:rsidRDefault="00E50F98" w:rsidP="00E50F98">
      <w:pPr>
        <w:spacing w:after="0" w:line="360" w:lineRule="auto"/>
        <w:ind w:left="142"/>
        <w:jc w:val="both"/>
        <w:rPr>
          <w:rFonts w:ascii="Times New Roman" w:eastAsia="Times New Roman" w:hAnsi="Times New Roman"/>
          <w:b/>
          <w:color w:val="000000"/>
          <w:sz w:val="28"/>
          <w:szCs w:val="24"/>
        </w:rPr>
      </w:pPr>
      <w:r w:rsidRPr="00B504CA">
        <w:rPr>
          <w:rFonts w:ascii="Times New Roman" w:eastAsia="Times New Roman" w:hAnsi="Times New Roman"/>
          <w:b/>
          <w:color w:val="000000"/>
          <w:sz w:val="28"/>
          <w:szCs w:val="24"/>
        </w:rPr>
        <w:lastRenderedPageBreak/>
        <w:t xml:space="preserve">4.  </w:t>
      </w:r>
      <w:r w:rsidRPr="004D214D">
        <w:rPr>
          <w:rFonts w:ascii="Times New Roman" w:eastAsia="Times New Roman" w:hAnsi="Times New Roman"/>
          <w:b/>
          <w:color w:val="000000"/>
          <w:sz w:val="24"/>
          <w:szCs w:val="24"/>
        </w:rPr>
        <w:t>Definiţii  şi  prescurtări ale termenilor utilizaţi în procedura operaţională</w:t>
      </w:r>
    </w:p>
    <w:p w:rsidR="00E50F98" w:rsidRPr="00B504CA" w:rsidRDefault="004D214D" w:rsidP="00E50F98">
      <w:pPr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</w:t>
      </w:r>
      <w:r w:rsidR="00E50F98" w:rsidRPr="00B504CA">
        <w:rPr>
          <w:rFonts w:ascii="Times New Roman" w:eastAsia="Times New Roman" w:hAnsi="Times New Roman"/>
          <w:b/>
          <w:color w:val="000000"/>
          <w:sz w:val="24"/>
          <w:szCs w:val="24"/>
        </w:rPr>
        <w:t>4.1.  Definiţii ale termenilor</w:t>
      </w:r>
    </w:p>
    <w:tbl>
      <w:tblPr>
        <w:tblW w:w="963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1974"/>
        <w:gridCol w:w="7020"/>
      </w:tblGrid>
      <w:tr w:rsidR="00E50F98" w:rsidRPr="00B504CA" w:rsidTr="00E50F98">
        <w:tc>
          <w:tcPr>
            <w:tcW w:w="636" w:type="dxa"/>
            <w:shd w:val="clear" w:color="auto" w:fill="auto"/>
            <w:vAlign w:val="center"/>
          </w:tcPr>
          <w:p w:rsidR="00E50F98" w:rsidRPr="00B504CA" w:rsidRDefault="00E50F98" w:rsidP="00E50F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504C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Nr. Crt.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E50F98" w:rsidRPr="00B504CA" w:rsidRDefault="00E50F98" w:rsidP="009D391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504C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Termenul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E50F98" w:rsidRPr="00B504CA" w:rsidRDefault="00E50F98" w:rsidP="009D391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504C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Definiţia si/sau daca este  cazul, actul care defineşte termenul</w:t>
            </w:r>
          </w:p>
        </w:tc>
      </w:tr>
      <w:tr w:rsidR="00E50F98" w:rsidRPr="00B504CA" w:rsidTr="00E50F98">
        <w:tc>
          <w:tcPr>
            <w:tcW w:w="636" w:type="dxa"/>
          </w:tcPr>
          <w:p w:rsidR="00E50F98" w:rsidRPr="00BE2435" w:rsidRDefault="00E50F98" w:rsidP="00E50F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24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74" w:type="dxa"/>
          </w:tcPr>
          <w:p w:rsidR="00E50F98" w:rsidRPr="00BE2435" w:rsidRDefault="00E50F98" w:rsidP="009D391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24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Procedura</w:t>
            </w:r>
          </w:p>
        </w:tc>
        <w:tc>
          <w:tcPr>
            <w:tcW w:w="7020" w:type="dxa"/>
          </w:tcPr>
          <w:p w:rsidR="00E50F98" w:rsidRPr="00BE2435" w:rsidRDefault="00E50F98" w:rsidP="00E50F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24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Prezentarea în scris, a tuturor paşilor ce trebuie urmaţi, a metodelor de lucru stabilite şi a regulilor de aplicat necesare îndeplinirii atribuţiilor şi sarcinilor, având în vedere asumarea responsabilităţilor </w:t>
            </w:r>
          </w:p>
        </w:tc>
      </w:tr>
      <w:tr w:rsidR="00E50F98" w:rsidRPr="00B504CA" w:rsidTr="00E50F98">
        <w:tc>
          <w:tcPr>
            <w:tcW w:w="636" w:type="dxa"/>
          </w:tcPr>
          <w:p w:rsidR="00E50F98" w:rsidRPr="00BE2435" w:rsidRDefault="00E50F98" w:rsidP="00E50F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24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74" w:type="dxa"/>
          </w:tcPr>
          <w:p w:rsidR="00E50F98" w:rsidRPr="00BE2435" w:rsidRDefault="00E50F98" w:rsidP="009D391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24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Compartiment</w:t>
            </w:r>
          </w:p>
        </w:tc>
        <w:tc>
          <w:tcPr>
            <w:tcW w:w="7020" w:type="dxa"/>
          </w:tcPr>
          <w:p w:rsidR="00E50F98" w:rsidRPr="00BE2435" w:rsidRDefault="00E50F98" w:rsidP="00E50F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24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Compartiment/comisie</w:t>
            </w:r>
          </w:p>
        </w:tc>
      </w:tr>
      <w:tr w:rsidR="00E50F98" w:rsidRPr="00B504CA" w:rsidTr="00E50F98">
        <w:tc>
          <w:tcPr>
            <w:tcW w:w="636" w:type="dxa"/>
          </w:tcPr>
          <w:p w:rsidR="00E50F98" w:rsidRPr="00BE2435" w:rsidRDefault="00E50F98" w:rsidP="00E50F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24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74" w:type="dxa"/>
          </w:tcPr>
          <w:p w:rsidR="00E50F98" w:rsidRPr="00BE2435" w:rsidRDefault="00E50F98" w:rsidP="00E50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24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Conducătorul compartimentului</w:t>
            </w:r>
          </w:p>
        </w:tc>
        <w:tc>
          <w:tcPr>
            <w:tcW w:w="7020" w:type="dxa"/>
          </w:tcPr>
          <w:p w:rsidR="00E50F98" w:rsidRPr="00BE2435" w:rsidRDefault="00E50F98" w:rsidP="00E50F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24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Director  / Administrator Financiar / Secretar/ Șef comisie </w:t>
            </w:r>
          </w:p>
        </w:tc>
      </w:tr>
      <w:tr w:rsidR="00E50F98" w:rsidRPr="00B504CA" w:rsidTr="00E50F98">
        <w:tc>
          <w:tcPr>
            <w:tcW w:w="636" w:type="dxa"/>
          </w:tcPr>
          <w:p w:rsidR="00E50F98" w:rsidRPr="00BE2435" w:rsidRDefault="00E50F98" w:rsidP="00E50F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24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974" w:type="dxa"/>
          </w:tcPr>
          <w:p w:rsidR="00E50F98" w:rsidRPr="00BE2435" w:rsidRDefault="00E50F98" w:rsidP="00E50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24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 ( Procedura Operaţională )</w:t>
            </w:r>
          </w:p>
        </w:tc>
        <w:tc>
          <w:tcPr>
            <w:tcW w:w="7020" w:type="dxa"/>
          </w:tcPr>
          <w:p w:rsidR="00E50F98" w:rsidRPr="00BE2435" w:rsidRDefault="00E50F98" w:rsidP="00E50F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24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Procedura care descrie o activitate sau un proces care se desfăşoară la nivelul unuia sau mai multor compartimente din cadrul unităţii </w:t>
            </w:r>
          </w:p>
        </w:tc>
      </w:tr>
      <w:tr w:rsidR="00E50F98" w:rsidRPr="00B504CA" w:rsidTr="00E50F98">
        <w:tc>
          <w:tcPr>
            <w:tcW w:w="636" w:type="dxa"/>
          </w:tcPr>
          <w:p w:rsidR="00E50F98" w:rsidRPr="00BE2435" w:rsidRDefault="00E50F98" w:rsidP="00E50F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24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974" w:type="dxa"/>
          </w:tcPr>
          <w:p w:rsidR="00E50F98" w:rsidRPr="00BE2435" w:rsidRDefault="00E50F98" w:rsidP="00E50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24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Ediţie a unei proceduri operaţionale</w:t>
            </w:r>
          </w:p>
        </w:tc>
        <w:tc>
          <w:tcPr>
            <w:tcW w:w="7020" w:type="dxa"/>
          </w:tcPr>
          <w:p w:rsidR="00E50F98" w:rsidRPr="00BE2435" w:rsidRDefault="00E50F98" w:rsidP="00E50F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24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Forma iniţială sau actualizată, după caz, a unei proceduri operaţionale, aprobată şi difuzată</w:t>
            </w:r>
          </w:p>
        </w:tc>
      </w:tr>
      <w:tr w:rsidR="00E50F98" w:rsidRPr="00B504CA" w:rsidTr="00E50F98">
        <w:tc>
          <w:tcPr>
            <w:tcW w:w="636" w:type="dxa"/>
          </w:tcPr>
          <w:p w:rsidR="00E50F98" w:rsidRPr="00BE2435" w:rsidRDefault="00E50F98" w:rsidP="00E50F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24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974" w:type="dxa"/>
          </w:tcPr>
          <w:p w:rsidR="00E50F98" w:rsidRPr="00BE2435" w:rsidRDefault="00E50F98" w:rsidP="00E50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24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Revizia în cadrul unei ediţii</w:t>
            </w:r>
          </w:p>
        </w:tc>
        <w:tc>
          <w:tcPr>
            <w:tcW w:w="7020" w:type="dxa"/>
          </w:tcPr>
          <w:p w:rsidR="00E50F98" w:rsidRPr="00BE2435" w:rsidRDefault="00E50F98" w:rsidP="00E50F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24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Acţiunile de modificare, adăugare, suprimare sau alte asemenea, după caz, a uneia sau mai multor componente ale unei ediţii a procedurii operaţionale, acţiuni care au fost aprobate şi difuzate </w:t>
            </w:r>
          </w:p>
        </w:tc>
      </w:tr>
      <w:tr w:rsidR="00E50F98" w:rsidRPr="00B504CA" w:rsidTr="00E50F98">
        <w:tc>
          <w:tcPr>
            <w:tcW w:w="636" w:type="dxa"/>
          </w:tcPr>
          <w:p w:rsidR="00E50F98" w:rsidRPr="00BE2435" w:rsidRDefault="00E50F98" w:rsidP="00E50F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24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974" w:type="dxa"/>
          </w:tcPr>
          <w:p w:rsidR="00E50F98" w:rsidRPr="00BE2435" w:rsidRDefault="00E50F98" w:rsidP="00E50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24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Copii cu cerinte speciale</w:t>
            </w:r>
          </w:p>
        </w:tc>
        <w:tc>
          <w:tcPr>
            <w:tcW w:w="7020" w:type="dxa"/>
          </w:tcPr>
          <w:p w:rsidR="00E50F98" w:rsidRPr="00BE2435" w:rsidRDefault="00E50F98" w:rsidP="00E50F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24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Copii cărora li s-au identificat probleme de natură medicală, socială, de comportament şi care necesită consiliere şi o adaptare a procesului instructiv – educativ la problemele lor</w:t>
            </w:r>
          </w:p>
        </w:tc>
      </w:tr>
      <w:tr w:rsidR="00E50F98" w:rsidRPr="00B504CA" w:rsidTr="00E50F98">
        <w:tc>
          <w:tcPr>
            <w:tcW w:w="636" w:type="dxa"/>
          </w:tcPr>
          <w:p w:rsidR="00E50F98" w:rsidRPr="00BE2435" w:rsidRDefault="00E50F98" w:rsidP="00E50F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24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974" w:type="dxa"/>
          </w:tcPr>
          <w:p w:rsidR="00E50F98" w:rsidRPr="00BE2435" w:rsidRDefault="00E50F98" w:rsidP="00E50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24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Solicitare  de reinscriere</w:t>
            </w:r>
          </w:p>
        </w:tc>
        <w:tc>
          <w:tcPr>
            <w:tcW w:w="7020" w:type="dxa"/>
          </w:tcPr>
          <w:p w:rsidR="00E50F98" w:rsidRPr="00BE2435" w:rsidRDefault="00E50F98" w:rsidP="00E50F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24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Cererea  in care parintii  vor solicita  reinscrierea  copilu1ui  in unitatea invatamant   pe care o frecventeaza  in anul scolar 2014-2015.</w:t>
            </w:r>
          </w:p>
        </w:tc>
      </w:tr>
      <w:tr w:rsidR="00E50F98" w:rsidRPr="00B504CA" w:rsidTr="00E50F98">
        <w:tc>
          <w:tcPr>
            <w:tcW w:w="636" w:type="dxa"/>
          </w:tcPr>
          <w:p w:rsidR="00E50F98" w:rsidRPr="00BE2435" w:rsidRDefault="00E50F98" w:rsidP="00E50F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24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974" w:type="dxa"/>
          </w:tcPr>
          <w:p w:rsidR="00E50F98" w:rsidRPr="00BE2435" w:rsidRDefault="00E50F98" w:rsidP="00E50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24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Solicitare de inscriere</w:t>
            </w:r>
          </w:p>
        </w:tc>
        <w:tc>
          <w:tcPr>
            <w:tcW w:w="7020" w:type="dxa"/>
          </w:tcPr>
          <w:p w:rsidR="00E50F98" w:rsidRPr="00BE2435" w:rsidRDefault="00E50F98" w:rsidP="00E50F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24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Cererea  in care parintii  vor completa,  in ordinea descrescatoare   a preferintelor,  maximum  trei optiuni  pentru unitati  de invatamant  la care exista locuri disponibile  dupa etapa de reinscriere.</w:t>
            </w:r>
          </w:p>
        </w:tc>
      </w:tr>
      <w:tr w:rsidR="00E50F98" w:rsidRPr="00B504CA" w:rsidTr="00E50F98">
        <w:tc>
          <w:tcPr>
            <w:tcW w:w="636" w:type="dxa"/>
          </w:tcPr>
          <w:p w:rsidR="00E50F98" w:rsidRPr="00BE2435" w:rsidRDefault="00E50F98" w:rsidP="00E50F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24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974" w:type="dxa"/>
          </w:tcPr>
          <w:p w:rsidR="00E50F98" w:rsidRPr="00BE2435" w:rsidRDefault="00E50F98" w:rsidP="00E50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24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Locuri disponibile</w:t>
            </w:r>
          </w:p>
        </w:tc>
        <w:tc>
          <w:tcPr>
            <w:tcW w:w="7020" w:type="dxa"/>
          </w:tcPr>
          <w:p w:rsidR="00E50F98" w:rsidRPr="00BE2435" w:rsidRDefault="00E50F98" w:rsidP="00E50F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24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Locurile   libere  stabilite    dupa   incheierea etapelor  de reinscriere/inscriere    si afisate  la unitatea  de invatamant cu  grupe   de  nivel   prescolar,   pentru   informarea parintilor.</w:t>
            </w:r>
          </w:p>
        </w:tc>
      </w:tr>
      <w:tr w:rsidR="00E50F98" w:rsidRPr="00B504CA" w:rsidTr="00E50F98">
        <w:tc>
          <w:tcPr>
            <w:tcW w:w="636" w:type="dxa"/>
          </w:tcPr>
          <w:p w:rsidR="00E50F98" w:rsidRPr="00BE2435" w:rsidRDefault="00E50F98" w:rsidP="00E50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24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974" w:type="dxa"/>
          </w:tcPr>
          <w:p w:rsidR="00E50F98" w:rsidRPr="00BE2435" w:rsidRDefault="00E50F98" w:rsidP="00E50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24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Criterii generale de departajare</w:t>
            </w:r>
          </w:p>
        </w:tc>
        <w:tc>
          <w:tcPr>
            <w:tcW w:w="7020" w:type="dxa"/>
          </w:tcPr>
          <w:p w:rsidR="00E50F98" w:rsidRPr="00BE2435" w:rsidRDefault="00E50F98" w:rsidP="00E50F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24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Criterii generale: criteriile mentionate in adresa MEC, criterii aprobate in Consiliul de Administratie al unitatii</w:t>
            </w:r>
          </w:p>
        </w:tc>
      </w:tr>
      <w:tr w:rsidR="00E50F98" w:rsidRPr="00B504CA" w:rsidTr="00E50F98">
        <w:tc>
          <w:tcPr>
            <w:tcW w:w="636" w:type="dxa"/>
          </w:tcPr>
          <w:p w:rsidR="00E50F98" w:rsidRPr="00BE2435" w:rsidRDefault="00E50F98" w:rsidP="00E50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24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974" w:type="dxa"/>
          </w:tcPr>
          <w:p w:rsidR="00E50F98" w:rsidRPr="00BE2435" w:rsidRDefault="00E50F98" w:rsidP="00E50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24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Documente justificative</w:t>
            </w:r>
          </w:p>
        </w:tc>
        <w:tc>
          <w:tcPr>
            <w:tcW w:w="7020" w:type="dxa"/>
          </w:tcPr>
          <w:p w:rsidR="00E50F98" w:rsidRPr="00BE2435" w:rsidRDefault="00E50F98" w:rsidP="00E50F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24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Documente atasate de parinti la cererea tip de inscriere</w:t>
            </w:r>
          </w:p>
        </w:tc>
      </w:tr>
    </w:tbl>
    <w:p w:rsidR="00E50F98" w:rsidRPr="00B504CA" w:rsidRDefault="00E50F98" w:rsidP="00E50F98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50F98" w:rsidRDefault="00E50F98" w:rsidP="0045757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043505" w:rsidRDefault="00043505" w:rsidP="0045757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043505" w:rsidRPr="0014463A" w:rsidRDefault="00043505" w:rsidP="0045757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bookmarkEnd w:id="2"/>
    <w:bookmarkEnd w:id="4"/>
    <w:p w:rsidR="00E50F98" w:rsidRPr="00E50F98" w:rsidRDefault="00E50F98" w:rsidP="00E50F98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 xml:space="preserve">      </w:t>
      </w:r>
      <w:r w:rsidR="004D214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</w:t>
      </w:r>
      <w:r w:rsidRPr="00E50F98">
        <w:rPr>
          <w:rFonts w:ascii="Times New Roman" w:eastAsia="Times New Roman" w:hAnsi="Times New Roman"/>
          <w:b/>
          <w:color w:val="000000"/>
          <w:sz w:val="24"/>
          <w:szCs w:val="24"/>
        </w:rPr>
        <w:t>4.2. Abrevieri ale termenilor</w:t>
      </w:r>
    </w:p>
    <w:tbl>
      <w:tblPr>
        <w:tblW w:w="954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418"/>
        <w:gridCol w:w="5486"/>
      </w:tblGrid>
      <w:tr w:rsidR="00E50F98" w:rsidRPr="00B504CA" w:rsidTr="00E50F98">
        <w:tc>
          <w:tcPr>
            <w:tcW w:w="630" w:type="dxa"/>
            <w:shd w:val="clear" w:color="auto" w:fill="auto"/>
            <w:vAlign w:val="center"/>
          </w:tcPr>
          <w:p w:rsidR="00E50F98" w:rsidRPr="00B504CA" w:rsidRDefault="00E50F98" w:rsidP="009D391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504C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Nr. Crt.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50F98" w:rsidRPr="00B504CA" w:rsidRDefault="00E50F98" w:rsidP="009D391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504C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Abrevierea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E50F98" w:rsidRPr="00B504CA" w:rsidRDefault="00E50F98" w:rsidP="009D391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504C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Termenul abreviat</w:t>
            </w:r>
          </w:p>
        </w:tc>
      </w:tr>
      <w:tr w:rsidR="00E50F98" w:rsidRPr="00B504CA" w:rsidTr="00E50F98">
        <w:tc>
          <w:tcPr>
            <w:tcW w:w="630" w:type="dxa"/>
          </w:tcPr>
          <w:p w:rsidR="00E50F98" w:rsidRPr="00BE2435" w:rsidRDefault="00E50F98" w:rsidP="009D3910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24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20" w:type="dxa"/>
          </w:tcPr>
          <w:p w:rsidR="00E50F98" w:rsidRPr="00BE2435" w:rsidRDefault="00E50F98" w:rsidP="009D391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24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P.O.</w:t>
            </w:r>
          </w:p>
        </w:tc>
        <w:tc>
          <w:tcPr>
            <w:tcW w:w="5490" w:type="dxa"/>
          </w:tcPr>
          <w:p w:rsidR="00E50F98" w:rsidRPr="00BE2435" w:rsidRDefault="00E50F98" w:rsidP="009D391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24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Procedura operaţionala</w:t>
            </w:r>
          </w:p>
        </w:tc>
      </w:tr>
      <w:tr w:rsidR="00E50F98" w:rsidRPr="00B504CA" w:rsidTr="00E50F98">
        <w:tc>
          <w:tcPr>
            <w:tcW w:w="630" w:type="dxa"/>
          </w:tcPr>
          <w:p w:rsidR="00E50F98" w:rsidRPr="00BE2435" w:rsidRDefault="00E50F98" w:rsidP="009D3910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24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20" w:type="dxa"/>
          </w:tcPr>
          <w:p w:rsidR="00E50F98" w:rsidRPr="00BE2435" w:rsidRDefault="00E50F98" w:rsidP="009D391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24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5490" w:type="dxa"/>
          </w:tcPr>
          <w:p w:rsidR="00E50F98" w:rsidRPr="00BE2435" w:rsidRDefault="00E50F98" w:rsidP="009D391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24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Elaborare</w:t>
            </w:r>
          </w:p>
        </w:tc>
      </w:tr>
      <w:tr w:rsidR="00E50F98" w:rsidRPr="00B504CA" w:rsidTr="00E50F98">
        <w:tc>
          <w:tcPr>
            <w:tcW w:w="630" w:type="dxa"/>
          </w:tcPr>
          <w:p w:rsidR="00E50F98" w:rsidRPr="00BE2435" w:rsidRDefault="00E50F98" w:rsidP="009D3910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24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20" w:type="dxa"/>
          </w:tcPr>
          <w:p w:rsidR="00E50F98" w:rsidRPr="00BE2435" w:rsidRDefault="00E50F98" w:rsidP="009D391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24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5490" w:type="dxa"/>
          </w:tcPr>
          <w:p w:rsidR="00E50F98" w:rsidRPr="00BE2435" w:rsidRDefault="00E50F98" w:rsidP="009D391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24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Verificare</w:t>
            </w:r>
          </w:p>
        </w:tc>
      </w:tr>
      <w:tr w:rsidR="00E50F98" w:rsidRPr="00B504CA" w:rsidTr="00E50F98">
        <w:tc>
          <w:tcPr>
            <w:tcW w:w="630" w:type="dxa"/>
          </w:tcPr>
          <w:p w:rsidR="00E50F98" w:rsidRPr="00BE2435" w:rsidRDefault="00E50F98" w:rsidP="009D3910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24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20" w:type="dxa"/>
          </w:tcPr>
          <w:p w:rsidR="00E50F98" w:rsidRPr="00BE2435" w:rsidRDefault="00E50F98" w:rsidP="009D391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24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490" w:type="dxa"/>
          </w:tcPr>
          <w:p w:rsidR="00E50F98" w:rsidRPr="00BE2435" w:rsidRDefault="00E50F98" w:rsidP="009D391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24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Aprobare</w:t>
            </w:r>
          </w:p>
        </w:tc>
      </w:tr>
      <w:tr w:rsidR="00E50F98" w:rsidRPr="00B504CA" w:rsidTr="00E50F98">
        <w:tc>
          <w:tcPr>
            <w:tcW w:w="630" w:type="dxa"/>
          </w:tcPr>
          <w:p w:rsidR="00E50F98" w:rsidRPr="00BE2435" w:rsidRDefault="00E50F98" w:rsidP="009D3910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24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420" w:type="dxa"/>
          </w:tcPr>
          <w:p w:rsidR="00E50F98" w:rsidRPr="00BE2435" w:rsidRDefault="00E50F98" w:rsidP="009D391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24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Ap.</w:t>
            </w:r>
          </w:p>
        </w:tc>
        <w:tc>
          <w:tcPr>
            <w:tcW w:w="5490" w:type="dxa"/>
          </w:tcPr>
          <w:p w:rsidR="00E50F98" w:rsidRPr="00BE2435" w:rsidRDefault="00E50F98" w:rsidP="009D391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24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Aplicare</w:t>
            </w:r>
          </w:p>
        </w:tc>
      </w:tr>
      <w:tr w:rsidR="00E50F98" w:rsidRPr="00B504CA" w:rsidTr="00E50F98">
        <w:tc>
          <w:tcPr>
            <w:tcW w:w="630" w:type="dxa"/>
          </w:tcPr>
          <w:p w:rsidR="00E50F98" w:rsidRPr="00BE2435" w:rsidRDefault="00E50F98" w:rsidP="009D3910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24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420" w:type="dxa"/>
          </w:tcPr>
          <w:p w:rsidR="00E50F98" w:rsidRPr="00BE2435" w:rsidRDefault="00E50F98" w:rsidP="009D391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24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Ah.</w:t>
            </w:r>
          </w:p>
        </w:tc>
        <w:tc>
          <w:tcPr>
            <w:tcW w:w="5490" w:type="dxa"/>
          </w:tcPr>
          <w:p w:rsidR="00E50F98" w:rsidRPr="00BE2435" w:rsidRDefault="00E50F98" w:rsidP="009D391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24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Arhivare</w:t>
            </w:r>
          </w:p>
        </w:tc>
      </w:tr>
      <w:tr w:rsidR="00E50F98" w:rsidRPr="00B504CA" w:rsidTr="00E50F98">
        <w:tc>
          <w:tcPr>
            <w:tcW w:w="630" w:type="dxa"/>
          </w:tcPr>
          <w:p w:rsidR="00E50F98" w:rsidRPr="00BE2435" w:rsidRDefault="00E50F98" w:rsidP="009D3910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24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420" w:type="dxa"/>
          </w:tcPr>
          <w:p w:rsidR="00E50F98" w:rsidRPr="00BE2435" w:rsidRDefault="00E50F98" w:rsidP="009D391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24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490" w:type="dxa"/>
          </w:tcPr>
          <w:p w:rsidR="00E50F98" w:rsidRPr="00BE2435" w:rsidRDefault="00E50F98" w:rsidP="009D391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24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Formular </w:t>
            </w:r>
          </w:p>
        </w:tc>
      </w:tr>
      <w:tr w:rsidR="00E50F98" w:rsidRPr="00B504CA" w:rsidTr="00E50F98">
        <w:tc>
          <w:tcPr>
            <w:tcW w:w="630" w:type="dxa"/>
          </w:tcPr>
          <w:p w:rsidR="00E50F98" w:rsidRPr="00BE2435" w:rsidRDefault="00E50F98" w:rsidP="009D3910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24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420" w:type="dxa"/>
          </w:tcPr>
          <w:p w:rsidR="00E50F98" w:rsidRPr="00BE2435" w:rsidRDefault="00E50F98" w:rsidP="009D391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24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C.E.A.C.</w:t>
            </w:r>
          </w:p>
        </w:tc>
        <w:tc>
          <w:tcPr>
            <w:tcW w:w="5490" w:type="dxa"/>
          </w:tcPr>
          <w:p w:rsidR="00E50F98" w:rsidRPr="00BE2435" w:rsidRDefault="00E50F98" w:rsidP="009D391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24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Comisia de evaluare si asigurare a calitatii</w:t>
            </w:r>
          </w:p>
        </w:tc>
      </w:tr>
    </w:tbl>
    <w:p w:rsidR="0014463A" w:rsidRPr="0014463A" w:rsidRDefault="0014463A" w:rsidP="0014463A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D214D" w:rsidRPr="004D214D" w:rsidRDefault="004D214D" w:rsidP="004D214D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D214D">
        <w:rPr>
          <w:rFonts w:ascii="Times New Roman" w:eastAsia="Times New Roman" w:hAnsi="Times New Roman"/>
          <w:b/>
          <w:color w:val="000000"/>
          <w:sz w:val="24"/>
          <w:szCs w:val="24"/>
        </w:rPr>
        <w:t>5. Descrierea procedurii operaţionale</w:t>
      </w:r>
    </w:p>
    <w:p w:rsidR="004D214D" w:rsidRPr="004D214D" w:rsidRDefault="004D214D" w:rsidP="004D214D">
      <w:pPr>
        <w:spacing w:after="0" w:line="360" w:lineRule="auto"/>
        <w:ind w:firstLine="720"/>
        <w:jc w:val="both"/>
        <w:rPr>
          <w:rFonts w:ascii="Times New Roman" w:eastAsia="Times New Roman" w:hAnsi="Times New Roman"/>
          <w:b/>
          <w:snapToGrid w:val="0"/>
          <w:color w:val="000000"/>
          <w:sz w:val="24"/>
          <w:szCs w:val="24"/>
        </w:rPr>
      </w:pPr>
      <w:r w:rsidRPr="004D214D">
        <w:rPr>
          <w:rFonts w:ascii="Times New Roman" w:eastAsia="Times New Roman" w:hAnsi="Times New Roman"/>
          <w:b/>
          <w:snapToGrid w:val="0"/>
          <w:color w:val="000000"/>
          <w:sz w:val="24"/>
          <w:szCs w:val="24"/>
        </w:rPr>
        <w:t>5.1. Generalităţi</w:t>
      </w:r>
    </w:p>
    <w:p w:rsidR="004D214D" w:rsidRPr="004D214D" w:rsidRDefault="004D214D" w:rsidP="004D214D">
      <w:pPr>
        <w:spacing w:after="0" w:line="360" w:lineRule="auto"/>
        <w:ind w:firstLine="72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  <w:r w:rsidRPr="004D214D"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Încrierea în grădiniţele de stat se face fără preceperea unei taxe de reînscriere/înscriere. În procesul de înregistrare a copiilor, discriminarea după orice fel de criteriu este interzisă.  La nivelul fiecărei unități de învățământ preuniversitar, cu grupe de nivel preșcolar, se constituie comisia pentru reînscrierea/înscrierea preșcolarilor, pe baza deciziei emise de directorul unității de învățământ.</w:t>
      </w:r>
    </w:p>
    <w:p w:rsidR="004D214D" w:rsidRPr="004D214D" w:rsidRDefault="004D214D" w:rsidP="004D214D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4D214D">
        <w:rPr>
          <w:rFonts w:ascii="Times New Roman" w:hAnsi="Times New Roman"/>
          <w:b/>
          <w:sz w:val="24"/>
          <w:szCs w:val="24"/>
          <w:lang w:val="en-GB"/>
        </w:rPr>
        <w:t xml:space="preserve">5.2 </w:t>
      </w:r>
      <w:proofErr w:type="spellStart"/>
      <w:r w:rsidRPr="004D214D">
        <w:rPr>
          <w:rFonts w:ascii="Times New Roman" w:hAnsi="Times New Roman"/>
          <w:b/>
          <w:sz w:val="24"/>
          <w:szCs w:val="24"/>
          <w:lang w:val="en-GB"/>
        </w:rPr>
        <w:t>Documente</w:t>
      </w:r>
      <w:proofErr w:type="spellEnd"/>
      <w:r w:rsidRPr="004D214D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4D214D">
        <w:rPr>
          <w:rFonts w:ascii="Times New Roman" w:hAnsi="Times New Roman"/>
          <w:b/>
          <w:sz w:val="24"/>
          <w:szCs w:val="24"/>
          <w:lang w:val="en-GB"/>
        </w:rPr>
        <w:t>utilizate</w:t>
      </w:r>
      <w:proofErr w:type="spellEnd"/>
    </w:p>
    <w:p w:rsidR="004D214D" w:rsidRPr="004D214D" w:rsidRDefault="004D214D" w:rsidP="004D214D">
      <w:pPr>
        <w:spacing w:after="0" w:line="360" w:lineRule="auto"/>
        <w:ind w:left="720" w:firstLine="720"/>
        <w:jc w:val="both"/>
        <w:rPr>
          <w:rFonts w:ascii="Times New Roman" w:hAnsi="Times New Roman"/>
          <w:b/>
          <w:sz w:val="24"/>
          <w:szCs w:val="24"/>
          <w:lang w:val="en-GB"/>
        </w:rPr>
      </w:pPr>
      <w:bookmarkStart w:id="5" w:name="_Hlk31801492"/>
      <w:r w:rsidRPr="004D214D">
        <w:rPr>
          <w:rFonts w:ascii="Times New Roman" w:hAnsi="Times New Roman"/>
          <w:b/>
          <w:sz w:val="24"/>
          <w:szCs w:val="24"/>
          <w:lang w:val="en-GB"/>
        </w:rPr>
        <w:t xml:space="preserve">5.2.1 </w:t>
      </w:r>
      <w:proofErr w:type="spellStart"/>
      <w:r w:rsidRPr="004D214D">
        <w:rPr>
          <w:rFonts w:ascii="Times New Roman" w:hAnsi="Times New Roman"/>
          <w:b/>
          <w:sz w:val="24"/>
          <w:szCs w:val="24"/>
          <w:lang w:val="en-GB"/>
        </w:rPr>
        <w:t>Lista</w:t>
      </w:r>
      <w:proofErr w:type="spellEnd"/>
      <w:r w:rsidRPr="004D214D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4D214D">
        <w:rPr>
          <w:rFonts w:ascii="Times New Roman" w:hAnsi="Times New Roman"/>
          <w:b/>
          <w:sz w:val="24"/>
          <w:szCs w:val="24"/>
          <w:lang w:val="en-GB"/>
        </w:rPr>
        <w:t>și</w:t>
      </w:r>
      <w:proofErr w:type="spellEnd"/>
      <w:r w:rsidRPr="004D214D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4D214D">
        <w:rPr>
          <w:rFonts w:ascii="Times New Roman" w:hAnsi="Times New Roman"/>
          <w:b/>
          <w:sz w:val="24"/>
          <w:szCs w:val="24"/>
          <w:lang w:val="en-GB"/>
        </w:rPr>
        <w:t>proveniența</w:t>
      </w:r>
      <w:proofErr w:type="spellEnd"/>
      <w:r w:rsidRPr="004D214D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4D214D">
        <w:rPr>
          <w:rFonts w:ascii="Times New Roman" w:hAnsi="Times New Roman"/>
          <w:b/>
          <w:sz w:val="24"/>
          <w:szCs w:val="24"/>
          <w:lang w:val="en-GB"/>
        </w:rPr>
        <w:t>documentelor</w:t>
      </w:r>
      <w:proofErr w:type="spellEnd"/>
    </w:p>
    <w:p w:rsidR="004D214D" w:rsidRPr="004D214D" w:rsidRDefault="004D214D" w:rsidP="004D214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4D214D">
        <w:rPr>
          <w:rFonts w:ascii="Times New Roman" w:hAnsi="Times New Roman"/>
          <w:sz w:val="24"/>
          <w:szCs w:val="24"/>
          <w:lang w:val="en-GB"/>
        </w:rPr>
        <w:t>Documentele</w:t>
      </w:r>
      <w:proofErr w:type="spellEnd"/>
      <w:r w:rsidRPr="004D214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D214D">
        <w:rPr>
          <w:rFonts w:ascii="Times New Roman" w:hAnsi="Times New Roman"/>
          <w:sz w:val="24"/>
          <w:szCs w:val="24"/>
          <w:lang w:val="en-GB"/>
        </w:rPr>
        <w:t>utilizate</w:t>
      </w:r>
      <w:proofErr w:type="spellEnd"/>
      <w:r w:rsidRPr="004D214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D214D">
        <w:rPr>
          <w:rFonts w:ascii="Times New Roman" w:hAnsi="Times New Roman"/>
          <w:sz w:val="24"/>
          <w:szCs w:val="24"/>
          <w:lang w:val="en-GB"/>
        </w:rPr>
        <w:t>în</w:t>
      </w:r>
      <w:proofErr w:type="spellEnd"/>
      <w:r w:rsidRPr="004D214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D214D">
        <w:rPr>
          <w:rFonts w:ascii="Times New Roman" w:hAnsi="Times New Roman"/>
          <w:sz w:val="24"/>
          <w:szCs w:val="24"/>
          <w:lang w:val="en-GB"/>
        </w:rPr>
        <w:t>elaborarea</w:t>
      </w:r>
      <w:proofErr w:type="spellEnd"/>
      <w:r w:rsidRPr="004D214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D214D">
        <w:rPr>
          <w:rFonts w:ascii="Times New Roman" w:hAnsi="Times New Roman"/>
          <w:sz w:val="24"/>
          <w:szCs w:val="24"/>
          <w:lang w:val="en-GB"/>
        </w:rPr>
        <w:t>prezentei</w:t>
      </w:r>
      <w:proofErr w:type="spellEnd"/>
      <w:r w:rsidRPr="004D214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D214D">
        <w:rPr>
          <w:rFonts w:ascii="Times New Roman" w:hAnsi="Times New Roman"/>
          <w:sz w:val="24"/>
          <w:szCs w:val="24"/>
          <w:lang w:val="en-GB"/>
        </w:rPr>
        <w:t>proceduri</w:t>
      </w:r>
      <w:proofErr w:type="spellEnd"/>
      <w:r w:rsidRPr="004D214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D214D">
        <w:rPr>
          <w:rFonts w:ascii="Times New Roman" w:hAnsi="Times New Roman"/>
          <w:sz w:val="24"/>
          <w:szCs w:val="24"/>
          <w:lang w:val="en-GB"/>
        </w:rPr>
        <w:t>sunt</w:t>
      </w:r>
      <w:proofErr w:type="spellEnd"/>
      <w:r w:rsidRPr="004D214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D214D">
        <w:rPr>
          <w:rFonts w:ascii="Times New Roman" w:hAnsi="Times New Roman"/>
          <w:sz w:val="24"/>
          <w:szCs w:val="24"/>
          <w:lang w:val="en-GB"/>
        </w:rPr>
        <w:t>cele</w:t>
      </w:r>
      <w:proofErr w:type="spellEnd"/>
      <w:r w:rsidRPr="004D214D">
        <w:rPr>
          <w:rFonts w:ascii="Times New Roman" w:hAnsi="Times New Roman"/>
          <w:sz w:val="24"/>
          <w:szCs w:val="24"/>
          <w:lang w:val="en-GB"/>
        </w:rPr>
        <w:t xml:space="preserve"> enumerate la pct. 3.</w:t>
      </w:r>
    </w:p>
    <w:p w:rsidR="004D214D" w:rsidRPr="004D214D" w:rsidRDefault="004D214D" w:rsidP="004D214D">
      <w:pPr>
        <w:spacing w:after="0" w:line="360" w:lineRule="auto"/>
        <w:ind w:left="720" w:firstLine="720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4D214D">
        <w:rPr>
          <w:rFonts w:ascii="Times New Roman" w:hAnsi="Times New Roman"/>
          <w:b/>
          <w:sz w:val="24"/>
          <w:szCs w:val="24"/>
          <w:lang w:val="en-GB"/>
        </w:rPr>
        <w:t xml:space="preserve">5.2.2 </w:t>
      </w:r>
      <w:proofErr w:type="spellStart"/>
      <w:r w:rsidRPr="004D214D">
        <w:rPr>
          <w:rFonts w:ascii="Times New Roman" w:hAnsi="Times New Roman"/>
          <w:b/>
          <w:sz w:val="24"/>
          <w:szCs w:val="24"/>
          <w:lang w:val="en-GB"/>
        </w:rPr>
        <w:t>Conținutul</w:t>
      </w:r>
      <w:proofErr w:type="spellEnd"/>
      <w:r w:rsidRPr="004D214D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4D214D">
        <w:rPr>
          <w:rFonts w:ascii="Times New Roman" w:hAnsi="Times New Roman"/>
          <w:b/>
          <w:sz w:val="24"/>
          <w:szCs w:val="24"/>
          <w:lang w:val="en-GB"/>
        </w:rPr>
        <w:t>și</w:t>
      </w:r>
      <w:proofErr w:type="spellEnd"/>
      <w:r w:rsidRPr="004D214D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4D214D">
        <w:rPr>
          <w:rFonts w:ascii="Times New Roman" w:hAnsi="Times New Roman"/>
          <w:b/>
          <w:sz w:val="24"/>
          <w:szCs w:val="24"/>
          <w:lang w:val="en-GB"/>
        </w:rPr>
        <w:t>rolul</w:t>
      </w:r>
      <w:proofErr w:type="spellEnd"/>
      <w:r w:rsidRPr="004D214D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4D214D">
        <w:rPr>
          <w:rFonts w:ascii="Times New Roman" w:hAnsi="Times New Roman"/>
          <w:b/>
          <w:sz w:val="24"/>
          <w:szCs w:val="24"/>
          <w:lang w:val="en-GB"/>
        </w:rPr>
        <w:t>documentelor</w:t>
      </w:r>
      <w:proofErr w:type="spellEnd"/>
    </w:p>
    <w:p w:rsidR="004D214D" w:rsidRPr="004D214D" w:rsidRDefault="004D214D" w:rsidP="004D214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4D214D">
        <w:rPr>
          <w:rFonts w:ascii="Times New Roman" w:hAnsi="Times New Roman"/>
          <w:sz w:val="24"/>
          <w:szCs w:val="24"/>
          <w:lang w:val="en-GB"/>
        </w:rPr>
        <w:t>Documentele</w:t>
      </w:r>
      <w:proofErr w:type="spellEnd"/>
      <w:r w:rsidRPr="004D214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D214D">
        <w:rPr>
          <w:rFonts w:ascii="Times New Roman" w:hAnsi="Times New Roman"/>
          <w:sz w:val="24"/>
          <w:szCs w:val="24"/>
          <w:lang w:val="en-GB"/>
        </w:rPr>
        <w:t>utilizate</w:t>
      </w:r>
      <w:proofErr w:type="spellEnd"/>
      <w:r w:rsidRPr="004D214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D214D">
        <w:rPr>
          <w:rFonts w:ascii="Times New Roman" w:hAnsi="Times New Roman"/>
          <w:sz w:val="24"/>
          <w:szCs w:val="24"/>
          <w:lang w:val="en-GB"/>
        </w:rPr>
        <w:t>în</w:t>
      </w:r>
      <w:proofErr w:type="spellEnd"/>
      <w:r w:rsidRPr="004D214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D214D">
        <w:rPr>
          <w:rFonts w:ascii="Times New Roman" w:hAnsi="Times New Roman"/>
          <w:sz w:val="24"/>
          <w:szCs w:val="24"/>
          <w:lang w:val="en-GB"/>
        </w:rPr>
        <w:t>elaborarea</w:t>
      </w:r>
      <w:proofErr w:type="spellEnd"/>
      <w:r w:rsidRPr="004D214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D214D">
        <w:rPr>
          <w:rFonts w:ascii="Times New Roman" w:hAnsi="Times New Roman"/>
          <w:sz w:val="24"/>
          <w:szCs w:val="24"/>
          <w:lang w:val="en-GB"/>
        </w:rPr>
        <w:t>prezentei</w:t>
      </w:r>
      <w:proofErr w:type="spellEnd"/>
      <w:r w:rsidRPr="004D214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D214D">
        <w:rPr>
          <w:rFonts w:ascii="Times New Roman" w:hAnsi="Times New Roman"/>
          <w:sz w:val="24"/>
          <w:szCs w:val="24"/>
          <w:lang w:val="en-GB"/>
        </w:rPr>
        <w:t>proceduri</w:t>
      </w:r>
      <w:proofErr w:type="spellEnd"/>
      <w:r w:rsidRPr="004D214D">
        <w:rPr>
          <w:rFonts w:ascii="Times New Roman" w:hAnsi="Times New Roman"/>
          <w:sz w:val="24"/>
          <w:szCs w:val="24"/>
          <w:lang w:val="en-GB"/>
        </w:rPr>
        <w:t xml:space="preserve"> au </w:t>
      </w:r>
      <w:proofErr w:type="spellStart"/>
      <w:r w:rsidRPr="004D214D">
        <w:rPr>
          <w:rFonts w:ascii="Times New Roman" w:hAnsi="Times New Roman"/>
          <w:sz w:val="24"/>
          <w:szCs w:val="24"/>
          <w:lang w:val="en-GB"/>
        </w:rPr>
        <w:t>rolul</w:t>
      </w:r>
      <w:proofErr w:type="spellEnd"/>
      <w:r w:rsidRPr="004D214D">
        <w:rPr>
          <w:rFonts w:ascii="Times New Roman" w:hAnsi="Times New Roman"/>
          <w:sz w:val="24"/>
          <w:szCs w:val="24"/>
          <w:lang w:val="en-GB"/>
        </w:rPr>
        <w:t xml:space="preserve"> de a </w:t>
      </w:r>
      <w:proofErr w:type="spellStart"/>
      <w:r w:rsidRPr="004D214D">
        <w:rPr>
          <w:rFonts w:ascii="Times New Roman" w:hAnsi="Times New Roman"/>
          <w:sz w:val="24"/>
          <w:szCs w:val="24"/>
          <w:lang w:val="en-GB"/>
        </w:rPr>
        <w:t>reglementa</w:t>
      </w:r>
      <w:proofErr w:type="spellEnd"/>
      <w:r w:rsidRPr="004D214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D214D">
        <w:rPr>
          <w:rFonts w:ascii="Times New Roman" w:hAnsi="Times New Roman"/>
          <w:sz w:val="24"/>
          <w:szCs w:val="24"/>
          <w:lang w:val="en-GB"/>
        </w:rPr>
        <w:t>modalitatea</w:t>
      </w:r>
      <w:proofErr w:type="spellEnd"/>
      <w:r w:rsidRPr="004D214D">
        <w:rPr>
          <w:rFonts w:ascii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4D214D">
        <w:rPr>
          <w:rFonts w:ascii="Times New Roman" w:hAnsi="Times New Roman"/>
          <w:sz w:val="24"/>
          <w:szCs w:val="24"/>
          <w:lang w:val="en-GB"/>
        </w:rPr>
        <w:t>implementare</w:t>
      </w:r>
      <w:proofErr w:type="spellEnd"/>
      <w:r w:rsidRPr="004D214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gramStart"/>
      <w:r w:rsidRPr="004D214D">
        <w:rPr>
          <w:rFonts w:ascii="Times New Roman" w:hAnsi="Times New Roman"/>
          <w:sz w:val="24"/>
          <w:szCs w:val="24"/>
          <w:lang w:val="en-GB"/>
        </w:rPr>
        <w:t>a</w:t>
      </w:r>
      <w:proofErr w:type="gramEnd"/>
      <w:r w:rsidRPr="004D214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D214D">
        <w:rPr>
          <w:rFonts w:ascii="Times New Roman" w:hAnsi="Times New Roman"/>
          <w:sz w:val="24"/>
          <w:szCs w:val="24"/>
          <w:lang w:val="en-GB"/>
        </w:rPr>
        <w:t>activității</w:t>
      </w:r>
      <w:proofErr w:type="spellEnd"/>
      <w:r w:rsidRPr="004D214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D214D">
        <w:rPr>
          <w:rFonts w:ascii="Times New Roman" w:hAnsi="Times New Roman"/>
          <w:sz w:val="24"/>
          <w:szCs w:val="24"/>
          <w:lang w:val="en-GB"/>
        </w:rPr>
        <w:t>procedurate</w:t>
      </w:r>
      <w:proofErr w:type="spellEnd"/>
      <w:r w:rsidRPr="004D214D">
        <w:rPr>
          <w:rFonts w:ascii="Times New Roman" w:hAnsi="Times New Roman"/>
          <w:sz w:val="24"/>
          <w:szCs w:val="24"/>
          <w:lang w:val="en-GB"/>
        </w:rPr>
        <w:t>.</w:t>
      </w:r>
    </w:p>
    <w:p w:rsidR="004D214D" w:rsidRDefault="004D214D" w:rsidP="004D214D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043505" w:rsidRPr="00B504CA" w:rsidRDefault="00043505" w:rsidP="004D214D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4D214D" w:rsidRPr="00B504CA" w:rsidRDefault="004D214D" w:rsidP="00935CD8">
      <w:pPr>
        <w:spacing w:after="0" w:line="360" w:lineRule="auto"/>
        <w:ind w:left="720" w:firstLine="720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B504CA">
        <w:rPr>
          <w:rFonts w:ascii="Times New Roman" w:hAnsi="Times New Roman"/>
          <w:b/>
          <w:sz w:val="24"/>
          <w:szCs w:val="24"/>
          <w:lang w:val="en-GB"/>
        </w:rPr>
        <w:lastRenderedPageBreak/>
        <w:t xml:space="preserve">5.2.3 </w:t>
      </w:r>
      <w:proofErr w:type="spellStart"/>
      <w:r w:rsidRPr="00B504CA">
        <w:rPr>
          <w:rFonts w:ascii="Times New Roman" w:hAnsi="Times New Roman"/>
          <w:b/>
          <w:sz w:val="24"/>
          <w:szCs w:val="24"/>
          <w:lang w:val="en-GB"/>
        </w:rPr>
        <w:t>Circuitul</w:t>
      </w:r>
      <w:proofErr w:type="spellEnd"/>
      <w:r w:rsidRPr="00B504CA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B504CA">
        <w:rPr>
          <w:rFonts w:ascii="Times New Roman" w:hAnsi="Times New Roman"/>
          <w:b/>
          <w:sz w:val="24"/>
          <w:szCs w:val="24"/>
          <w:lang w:val="en-GB"/>
        </w:rPr>
        <w:t>documentelor</w:t>
      </w:r>
      <w:proofErr w:type="spellEnd"/>
    </w:p>
    <w:p w:rsidR="004D214D" w:rsidRDefault="004D214D" w:rsidP="00935CD8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en-GB"/>
        </w:rPr>
      </w:pPr>
      <w:bookmarkStart w:id="6" w:name="_Hlk31809621"/>
      <w:bookmarkStart w:id="7" w:name="_Hlk31810799"/>
      <w:r w:rsidRPr="00B504C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504CA">
        <w:rPr>
          <w:rFonts w:ascii="Times New Roman" w:hAnsi="Times New Roman"/>
          <w:sz w:val="24"/>
          <w:szCs w:val="24"/>
          <w:lang w:val="en-GB"/>
        </w:rPr>
        <w:t>Pentru</w:t>
      </w:r>
      <w:proofErr w:type="spellEnd"/>
      <w:r w:rsidRPr="00B504C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504CA">
        <w:rPr>
          <w:rFonts w:ascii="Times New Roman" w:hAnsi="Times New Roman"/>
          <w:sz w:val="24"/>
          <w:szCs w:val="24"/>
          <w:lang w:val="en-GB"/>
        </w:rPr>
        <w:t>asigurarea</w:t>
      </w:r>
      <w:proofErr w:type="spellEnd"/>
      <w:r w:rsidRPr="00B504C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504CA">
        <w:rPr>
          <w:rFonts w:ascii="Times New Roman" w:hAnsi="Times New Roman"/>
          <w:sz w:val="24"/>
          <w:szCs w:val="24"/>
          <w:lang w:val="en-GB"/>
        </w:rPr>
        <w:t>condiţiilor</w:t>
      </w:r>
      <w:proofErr w:type="spellEnd"/>
      <w:r w:rsidRPr="00B504C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504CA">
        <w:rPr>
          <w:rFonts w:ascii="Times New Roman" w:hAnsi="Times New Roman"/>
          <w:sz w:val="24"/>
          <w:szCs w:val="24"/>
          <w:lang w:val="en-GB"/>
        </w:rPr>
        <w:t>necesare</w:t>
      </w:r>
      <w:proofErr w:type="spellEnd"/>
      <w:r w:rsidRPr="00B504C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504CA">
        <w:rPr>
          <w:rFonts w:ascii="Times New Roman" w:hAnsi="Times New Roman"/>
          <w:sz w:val="24"/>
          <w:szCs w:val="24"/>
          <w:lang w:val="en-GB"/>
        </w:rPr>
        <w:t>cunoaşterii</w:t>
      </w:r>
      <w:proofErr w:type="spellEnd"/>
      <w:r w:rsidRPr="00B504C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504CA">
        <w:rPr>
          <w:rFonts w:ascii="Times New Roman" w:hAnsi="Times New Roman"/>
          <w:sz w:val="24"/>
          <w:szCs w:val="24"/>
          <w:lang w:val="en-GB"/>
        </w:rPr>
        <w:t>și</w:t>
      </w:r>
      <w:proofErr w:type="spellEnd"/>
      <w:r w:rsidRPr="00B504C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504CA">
        <w:rPr>
          <w:rFonts w:ascii="Times New Roman" w:hAnsi="Times New Roman"/>
          <w:sz w:val="24"/>
          <w:szCs w:val="24"/>
          <w:lang w:val="en-GB"/>
        </w:rPr>
        <w:t>aplicării</w:t>
      </w:r>
      <w:proofErr w:type="spellEnd"/>
      <w:r w:rsidRPr="00B504CA">
        <w:rPr>
          <w:rFonts w:ascii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B504CA">
        <w:rPr>
          <w:rFonts w:ascii="Times New Roman" w:hAnsi="Times New Roman"/>
          <w:sz w:val="24"/>
          <w:szCs w:val="24"/>
          <w:lang w:val="en-GB"/>
        </w:rPr>
        <w:t>către</w:t>
      </w:r>
      <w:proofErr w:type="spellEnd"/>
      <w:r w:rsidRPr="00B504C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504CA">
        <w:rPr>
          <w:rFonts w:ascii="Times New Roman" w:hAnsi="Times New Roman"/>
          <w:sz w:val="24"/>
          <w:szCs w:val="24"/>
          <w:lang w:val="en-GB"/>
        </w:rPr>
        <w:t>salariaţii</w:t>
      </w:r>
      <w:proofErr w:type="spellEnd"/>
      <w:r w:rsidRPr="00B504C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504CA">
        <w:rPr>
          <w:rFonts w:ascii="Times New Roman" w:hAnsi="Times New Roman"/>
          <w:sz w:val="24"/>
          <w:szCs w:val="24"/>
          <w:lang w:val="en-GB"/>
        </w:rPr>
        <w:t>entității</w:t>
      </w:r>
      <w:proofErr w:type="spellEnd"/>
      <w:r w:rsidRPr="00B504CA">
        <w:rPr>
          <w:rFonts w:ascii="Times New Roman" w:hAnsi="Times New Roman"/>
          <w:sz w:val="24"/>
          <w:szCs w:val="24"/>
          <w:lang w:val="en-GB"/>
        </w:rPr>
        <w:t xml:space="preserve"> a </w:t>
      </w:r>
      <w:proofErr w:type="spellStart"/>
      <w:r w:rsidRPr="00B504CA">
        <w:rPr>
          <w:rFonts w:ascii="Times New Roman" w:hAnsi="Times New Roman"/>
          <w:sz w:val="24"/>
          <w:szCs w:val="24"/>
          <w:lang w:val="en-GB"/>
        </w:rPr>
        <w:t>prevederilor</w:t>
      </w:r>
      <w:proofErr w:type="spellEnd"/>
      <w:r w:rsidRPr="00B504C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504CA">
        <w:rPr>
          <w:rFonts w:ascii="Times New Roman" w:hAnsi="Times New Roman"/>
          <w:sz w:val="24"/>
          <w:szCs w:val="24"/>
          <w:lang w:val="en-GB"/>
        </w:rPr>
        <w:t>legale</w:t>
      </w:r>
      <w:proofErr w:type="spellEnd"/>
      <w:r w:rsidRPr="00B504CA">
        <w:rPr>
          <w:rFonts w:ascii="Times New Roman" w:hAnsi="Times New Roman"/>
          <w:sz w:val="24"/>
          <w:szCs w:val="24"/>
          <w:lang w:val="en-GB"/>
        </w:rPr>
        <w:t xml:space="preserve"> care </w:t>
      </w:r>
      <w:proofErr w:type="spellStart"/>
      <w:r w:rsidRPr="00B504CA">
        <w:rPr>
          <w:rFonts w:ascii="Times New Roman" w:hAnsi="Times New Roman"/>
          <w:sz w:val="24"/>
          <w:szCs w:val="24"/>
          <w:lang w:val="en-GB"/>
        </w:rPr>
        <w:t>reglementează</w:t>
      </w:r>
      <w:proofErr w:type="spellEnd"/>
      <w:r w:rsidRPr="00B504C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504CA">
        <w:rPr>
          <w:rFonts w:ascii="Times New Roman" w:hAnsi="Times New Roman"/>
          <w:sz w:val="24"/>
          <w:szCs w:val="24"/>
          <w:lang w:val="en-GB"/>
        </w:rPr>
        <w:t>activitatea</w:t>
      </w:r>
      <w:proofErr w:type="spellEnd"/>
      <w:r w:rsidRPr="00B504C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504CA">
        <w:rPr>
          <w:rFonts w:ascii="Times New Roman" w:hAnsi="Times New Roman"/>
          <w:sz w:val="24"/>
          <w:szCs w:val="24"/>
          <w:lang w:val="en-GB"/>
        </w:rPr>
        <w:t>procedurată</w:t>
      </w:r>
      <w:proofErr w:type="spellEnd"/>
      <w:r w:rsidRPr="00B504CA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B504CA">
        <w:rPr>
          <w:rFonts w:ascii="Times New Roman" w:hAnsi="Times New Roman"/>
          <w:sz w:val="24"/>
          <w:szCs w:val="24"/>
          <w:lang w:val="en-GB"/>
        </w:rPr>
        <w:t>elaboratorul</w:t>
      </w:r>
      <w:proofErr w:type="spellEnd"/>
      <w:r w:rsidRPr="00B504C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B504CA">
        <w:rPr>
          <w:rFonts w:ascii="Times New Roman" w:hAnsi="Times New Roman"/>
          <w:sz w:val="24"/>
          <w:szCs w:val="24"/>
          <w:lang w:val="en-GB"/>
        </w:rPr>
        <w:t>va</w:t>
      </w:r>
      <w:proofErr w:type="spellEnd"/>
      <w:proofErr w:type="gramEnd"/>
      <w:r w:rsidRPr="00B504C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504CA">
        <w:rPr>
          <w:rFonts w:ascii="Times New Roman" w:hAnsi="Times New Roman"/>
          <w:sz w:val="24"/>
          <w:szCs w:val="24"/>
          <w:lang w:val="en-GB"/>
        </w:rPr>
        <w:t>difuza</w:t>
      </w:r>
      <w:proofErr w:type="spellEnd"/>
      <w:r w:rsidRPr="00B504C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504CA">
        <w:rPr>
          <w:rFonts w:ascii="Times New Roman" w:hAnsi="Times New Roman"/>
          <w:sz w:val="24"/>
          <w:szCs w:val="24"/>
          <w:lang w:val="en-GB"/>
        </w:rPr>
        <w:t>procedura</w:t>
      </w:r>
      <w:proofErr w:type="spellEnd"/>
      <w:r w:rsidRPr="00B504CA">
        <w:rPr>
          <w:rFonts w:ascii="Times New Roman" w:hAnsi="Times New Roman"/>
          <w:sz w:val="24"/>
          <w:szCs w:val="24"/>
          <w:lang w:val="en-GB"/>
        </w:rPr>
        <w:t xml:space="preserve"> conform </w:t>
      </w:r>
      <w:proofErr w:type="spellStart"/>
      <w:r w:rsidRPr="00B504CA">
        <w:rPr>
          <w:rFonts w:ascii="Times New Roman" w:hAnsi="Times New Roman"/>
          <w:sz w:val="24"/>
          <w:szCs w:val="24"/>
          <w:lang w:val="en-GB"/>
        </w:rPr>
        <w:t>listei</w:t>
      </w:r>
      <w:proofErr w:type="spellEnd"/>
      <w:r w:rsidRPr="00B504C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504CA">
        <w:rPr>
          <w:rFonts w:ascii="Times New Roman" w:hAnsi="Times New Roman"/>
          <w:sz w:val="24"/>
          <w:szCs w:val="24"/>
          <w:lang w:val="en-GB"/>
        </w:rPr>
        <w:t>cuprinzând</w:t>
      </w:r>
      <w:proofErr w:type="spellEnd"/>
      <w:r w:rsidRPr="00B504C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504CA">
        <w:rPr>
          <w:rFonts w:ascii="Times New Roman" w:hAnsi="Times New Roman"/>
          <w:sz w:val="24"/>
          <w:szCs w:val="24"/>
          <w:lang w:val="en-GB"/>
        </w:rPr>
        <w:t>persoanele</w:t>
      </w:r>
      <w:proofErr w:type="spellEnd"/>
      <w:r w:rsidRPr="00B504CA">
        <w:rPr>
          <w:rFonts w:ascii="Times New Roman" w:hAnsi="Times New Roman"/>
          <w:sz w:val="24"/>
          <w:szCs w:val="24"/>
          <w:lang w:val="en-GB"/>
        </w:rPr>
        <w:t xml:space="preserve"> la care se </w:t>
      </w:r>
      <w:proofErr w:type="spellStart"/>
      <w:r w:rsidRPr="00B504CA">
        <w:rPr>
          <w:rFonts w:ascii="Times New Roman" w:hAnsi="Times New Roman"/>
          <w:sz w:val="24"/>
          <w:szCs w:val="24"/>
          <w:lang w:val="en-GB"/>
        </w:rPr>
        <w:t>difuzează</w:t>
      </w:r>
      <w:proofErr w:type="spellEnd"/>
      <w:r w:rsidRPr="00B504C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504CA">
        <w:rPr>
          <w:rFonts w:ascii="Times New Roman" w:hAnsi="Times New Roman"/>
          <w:sz w:val="24"/>
          <w:szCs w:val="24"/>
          <w:lang w:val="en-GB"/>
        </w:rPr>
        <w:t>ediţia</w:t>
      </w:r>
      <w:proofErr w:type="spellEnd"/>
      <w:r w:rsidRPr="00B504C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504CA">
        <w:rPr>
          <w:rFonts w:ascii="Times New Roman" w:hAnsi="Times New Roman"/>
          <w:sz w:val="24"/>
          <w:szCs w:val="24"/>
          <w:lang w:val="en-GB"/>
        </w:rPr>
        <w:t>sau</w:t>
      </w:r>
      <w:proofErr w:type="spellEnd"/>
      <w:r w:rsidRPr="00B504CA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B504CA">
        <w:rPr>
          <w:rFonts w:ascii="Times New Roman" w:hAnsi="Times New Roman"/>
          <w:sz w:val="24"/>
          <w:szCs w:val="24"/>
          <w:lang w:val="en-GB"/>
        </w:rPr>
        <w:t>după</w:t>
      </w:r>
      <w:proofErr w:type="spellEnd"/>
      <w:r w:rsidRPr="00B504C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504CA">
        <w:rPr>
          <w:rFonts w:ascii="Times New Roman" w:hAnsi="Times New Roman"/>
          <w:sz w:val="24"/>
          <w:szCs w:val="24"/>
          <w:lang w:val="en-GB"/>
        </w:rPr>
        <w:t>caz</w:t>
      </w:r>
      <w:proofErr w:type="spellEnd"/>
      <w:r w:rsidRPr="00B504CA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B504CA">
        <w:rPr>
          <w:rFonts w:ascii="Times New Roman" w:hAnsi="Times New Roman"/>
          <w:sz w:val="24"/>
          <w:szCs w:val="24"/>
          <w:lang w:val="en-GB"/>
        </w:rPr>
        <w:t>revizia</w:t>
      </w:r>
      <w:proofErr w:type="spellEnd"/>
      <w:r w:rsidRPr="00B504CA">
        <w:rPr>
          <w:rFonts w:ascii="Times New Roman" w:hAnsi="Times New Roman"/>
          <w:sz w:val="24"/>
          <w:szCs w:val="24"/>
          <w:lang w:val="en-GB"/>
        </w:rPr>
        <w:t xml:space="preserve"> din </w:t>
      </w:r>
      <w:proofErr w:type="spellStart"/>
      <w:r w:rsidRPr="00B504CA">
        <w:rPr>
          <w:rFonts w:ascii="Times New Roman" w:hAnsi="Times New Roman"/>
          <w:sz w:val="24"/>
          <w:szCs w:val="24"/>
          <w:lang w:val="en-GB"/>
        </w:rPr>
        <w:t>cadrul</w:t>
      </w:r>
      <w:proofErr w:type="spellEnd"/>
      <w:r w:rsidRPr="00B504C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504CA">
        <w:rPr>
          <w:rFonts w:ascii="Times New Roman" w:hAnsi="Times New Roman"/>
          <w:sz w:val="24"/>
          <w:szCs w:val="24"/>
          <w:lang w:val="en-GB"/>
        </w:rPr>
        <w:t>ediţiei</w:t>
      </w:r>
      <w:proofErr w:type="spellEnd"/>
      <w:r w:rsidRPr="00B504C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504CA">
        <w:rPr>
          <w:rFonts w:ascii="Times New Roman" w:hAnsi="Times New Roman"/>
          <w:sz w:val="24"/>
          <w:szCs w:val="24"/>
          <w:lang w:val="en-GB"/>
        </w:rPr>
        <w:t>procedurii</w:t>
      </w:r>
      <w:proofErr w:type="spellEnd"/>
      <w:r w:rsidRPr="00B504C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504CA">
        <w:rPr>
          <w:rFonts w:ascii="Times New Roman" w:hAnsi="Times New Roman"/>
          <w:sz w:val="24"/>
          <w:szCs w:val="24"/>
          <w:lang w:val="en-GB"/>
        </w:rPr>
        <w:t>operaţionale</w:t>
      </w:r>
      <w:proofErr w:type="spellEnd"/>
      <w:r w:rsidRPr="00B504CA">
        <w:rPr>
          <w:rFonts w:ascii="Times New Roman" w:hAnsi="Times New Roman"/>
          <w:sz w:val="24"/>
          <w:szCs w:val="24"/>
          <w:lang w:val="en-GB"/>
        </w:rPr>
        <w:t>.</w:t>
      </w:r>
    </w:p>
    <w:p w:rsidR="000A7C78" w:rsidRPr="00B504CA" w:rsidRDefault="000A7C78" w:rsidP="00935CD8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en-GB"/>
        </w:rPr>
      </w:pPr>
    </w:p>
    <w:bookmarkEnd w:id="5"/>
    <w:bookmarkEnd w:id="6"/>
    <w:bookmarkEnd w:id="7"/>
    <w:p w:rsidR="004D214D" w:rsidRPr="00B504CA" w:rsidRDefault="004D214D" w:rsidP="00935CD8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B504CA">
        <w:rPr>
          <w:rFonts w:ascii="Times New Roman" w:hAnsi="Times New Roman"/>
          <w:b/>
          <w:sz w:val="24"/>
          <w:szCs w:val="24"/>
          <w:lang w:val="en-GB"/>
        </w:rPr>
        <w:t xml:space="preserve">5.3 </w:t>
      </w:r>
      <w:proofErr w:type="spellStart"/>
      <w:r w:rsidRPr="00B504CA">
        <w:rPr>
          <w:rFonts w:ascii="Times New Roman" w:hAnsi="Times New Roman"/>
          <w:b/>
          <w:sz w:val="24"/>
          <w:szCs w:val="24"/>
          <w:lang w:val="en-GB"/>
        </w:rPr>
        <w:t>Resurse</w:t>
      </w:r>
      <w:proofErr w:type="spellEnd"/>
      <w:r w:rsidRPr="00B504CA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B504CA">
        <w:rPr>
          <w:rFonts w:ascii="Times New Roman" w:hAnsi="Times New Roman"/>
          <w:b/>
          <w:sz w:val="24"/>
          <w:szCs w:val="24"/>
          <w:lang w:val="en-GB"/>
        </w:rPr>
        <w:t>necesare</w:t>
      </w:r>
      <w:proofErr w:type="spellEnd"/>
    </w:p>
    <w:p w:rsidR="004D214D" w:rsidRPr="00B504CA" w:rsidRDefault="004D214D" w:rsidP="00935CD8">
      <w:pPr>
        <w:spacing w:after="0" w:line="360" w:lineRule="auto"/>
        <w:ind w:left="720" w:firstLine="720"/>
        <w:jc w:val="both"/>
        <w:rPr>
          <w:rFonts w:ascii="Times New Roman" w:hAnsi="Times New Roman"/>
          <w:sz w:val="24"/>
          <w:szCs w:val="24"/>
          <w:u w:val="single"/>
          <w:lang w:val="en-GB"/>
        </w:rPr>
      </w:pPr>
      <w:r w:rsidRPr="00B504CA">
        <w:rPr>
          <w:rFonts w:ascii="Times New Roman" w:hAnsi="Times New Roman"/>
          <w:b/>
          <w:sz w:val="24"/>
          <w:szCs w:val="24"/>
          <w:lang w:val="en-GB"/>
        </w:rPr>
        <w:t xml:space="preserve">5.3.1 </w:t>
      </w:r>
      <w:proofErr w:type="spellStart"/>
      <w:r w:rsidRPr="00B504CA">
        <w:rPr>
          <w:rFonts w:ascii="Times New Roman" w:hAnsi="Times New Roman"/>
          <w:b/>
          <w:sz w:val="24"/>
          <w:szCs w:val="24"/>
          <w:lang w:val="en-GB"/>
        </w:rPr>
        <w:t>Resurse</w:t>
      </w:r>
      <w:proofErr w:type="spellEnd"/>
      <w:r w:rsidRPr="00B504CA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B504CA">
        <w:rPr>
          <w:rFonts w:ascii="Times New Roman" w:hAnsi="Times New Roman"/>
          <w:b/>
          <w:sz w:val="24"/>
          <w:szCs w:val="24"/>
          <w:lang w:val="en-GB"/>
        </w:rPr>
        <w:t>materiale</w:t>
      </w:r>
      <w:proofErr w:type="spellEnd"/>
      <w:r w:rsidRPr="00B504CA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</w:p>
    <w:p w:rsidR="004D214D" w:rsidRPr="00B504CA" w:rsidRDefault="004D214D" w:rsidP="004D214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bookmarkStart w:id="8" w:name="_Hlk31810812"/>
      <w:bookmarkStart w:id="9" w:name="_Hlk31809637"/>
      <w:r w:rsidRPr="00B504CA">
        <w:rPr>
          <w:rFonts w:ascii="Times New Roman" w:hAnsi="Times New Roman"/>
          <w:sz w:val="24"/>
          <w:szCs w:val="24"/>
          <w:lang w:val="en-GB"/>
        </w:rPr>
        <w:t xml:space="preserve">- Computer, </w:t>
      </w:r>
      <w:proofErr w:type="spellStart"/>
      <w:r w:rsidRPr="00B504CA">
        <w:rPr>
          <w:rFonts w:ascii="Times New Roman" w:hAnsi="Times New Roman"/>
          <w:sz w:val="24"/>
          <w:szCs w:val="24"/>
          <w:lang w:val="en-GB"/>
        </w:rPr>
        <w:t>Imprimantă</w:t>
      </w:r>
      <w:proofErr w:type="spellEnd"/>
      <w:r w:rsidRPr="00B504CA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B504CA">
        <w:rPr>
          <w:rFonts w:ascii="Times New Roman" w:hAnsi="Times New Roman"/>
          <w:sz w:val="24"/>
          <w:szCs w:val="24"/>
          <w:lang w:val="en-GB"/>
        </w:rPr>
        <w:t>Copiator</w:t>
      </w:r>
      <w:proofErr w:type="spellEnd"/>
      <w:r w:rsidRPr="00B504CA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B504CA">
        <w:rPr>
          <w:rFonts w:ascii="Times New Roman" w:hAnsi="Times New Roman"/>
          <w:sz w:val="24"/>
          <w:szCs w:val="24"/>
          <w:lang w:val="en-GB"/>
        </w:rPr>
        <w:t>Consumabile</w:t>
      </w:r>
      <w:proofErr w:type="spellEnd"/>
      <w:r w:rsidRPr="00B504CA">
        <w:rPr>
          <w:rFonts w:ascii="Times New Roman" w:hAnsi="Times New Roman"/>
          <w:sz w:val="24"/>
          <w:szCs w:val="24"/>
          <w:lang w:val="en-GB"/>
        </w:rPr>
        <w:t xml:space="preserve"> (</w:t>
      </w:r>
      <w:proofErr w:type="spellStart"/>
      <w:r w:rsidRPr="00B504CA">
        <w:rPr>
          <w:rFonts w:ascii="Times New Roman" w:hAnsi="Times New Roman"/>
          <w:sz w:val="24"/>
          <w:szCs w:val="24"/>
          <w:lang w:val="en-GB"/>
        </w:rPr>
        <w:t>cerneală</w:t>
      </w:r>
      <w:proofErr w:type="spellEnd"/>
      <w:r w:rsidRPr="00B504CA">
        <w:rPr>
          <w:rFonts w:ascii="Times New Roman" w:hAnsi="Times New Roman"/>
          <w:sz w:val="24"/>
          <w:szCs w:val="24"/>
          <w:lang w:val="en-GB"/>
        </w:rPr>
        <w:t xml:space="preserve">/toner), </w:t>
      </w:r>
      <w:proofErr w:type="spellStart"/>
      <w:r w:rsidRPr="00B504CA">
        <w:rPr>
          <w:rFonts w:ascii="Times New Roman" w:hAnsi="Times New Roman"/>
          <w:sz w:val="24"/>
          <w:szCs w:val="24"/>
          <w:lang w:val="en-GB"/>
        </w:rPr>
        <w:t>Hartie</w:t>
      </w:r>
      <w:proofErr w:type="spellEnd"/>
      <w:r w:rsidRPr="00B504C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504CA">
        <w:rPr>
          <w:rFonts w:ascii="Times New Roman" w:hAnsi="Times New Roman"/>
          <w:sz w:val="24"/>
          <w:szCs w:val="24"/>
          <w:lang w:val="en-GB"/>
        </w:rPr>
        <w:t>xerox</w:t>
      </w:r>
      <w:proofErr w:type="spellEnd"/>
      <w:r w:rsidRPr="00B504CA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B504CA">
        <w:rPr>
          <w:rFonts w:ascii="Times New Roman" w:hAnsi="Times New Roman"/>
          <w:sz w:val="24"/>
          <w:szCs w:val="24"/>
          <w:lang w:val="en-GB"/>
        </w:rPr>
        <w:t>Dosare</w:t>
      </w:r>
      <w:proofErr w:type="spellEnd"/>
    </w:p>
    <w:bookmarkEnd w:id="8"/>
    <w:bookmarkEnd w:id="9"/>
    <w:p w:rsidR="004D214D" w:rsidRPr="00B504CA" w:rsidRDefault="004D214D" w:rsidP="00935CD8">
      <w:pPr>
        <w:spacing w:after="0" w:line="360" w:lineRule="auto"/>
        <w:ind w:left="720" w:firstLine="720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B504CA">
        <w:rPr>
          <w:rFonts w:ascii="Times New Roman" w:hAnsi="Times New Roman"/>
          <w:b/>
          <w:sz w:val="24"/>
          <w:szCs w:val="24"/>
          <w:lang w:val="en-GB"/>
        </w:rPr>
        <w:t xml:space="preserve">5.3.2 </w:t>
      </w:r>
      <w:proofErr w:type="spellStart"/>
      <w:r w:rsidRPr="00B504CA">
        <w:rPr>
          <w:rFonts w:ascii="Times New Roman" w:hAnsi="Times New Roman"/>
          <w:b/>
          <w:sz w:val="24"/>
          <w:szCs w:val="24"/>
          <w:lang w:val="en-GB"/>
        </w:rPr>
        <w:t>Resurse</w:t>
      </w:r>
      <w:proofErr w:type="spellEnd"/>
      <w:r w:rsidRPr="00B504CA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B504CA">
        <w:rPr>
          <w:rFonts w:ascii="Times New Roman" w:hAnsi="Times New Roman"/>
          <w:b/>
          <w:sz w:val="24"/>
          <w:szCs w:val="24"/>
          <w:lang w:val="en-GB"/>
        </w:rPr>
        <w:t>umane</w:t>
      </w:r>
      <w:proofErr w:type="spellEnd"/>
      <w:r w:rsidRPr="00B504CA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</w:p>
    <w:p w:rsidR="004D214D" w:rsidRDefault="004D214D" w:rsidP="004D214D">
      <w:pPr>
        <w:spacing w:after="0" w:line="36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0"/>
        </w:rPr>
      </w:pPr>
      <w:r w:rsidRPr="00B504CA">
        <w:rPr>
          <w:rFonts w:ascii="Times New Roman" w:hAnsi="Times New Roman"/>
          <w:sz w:val="24"/>
          <w:szCs w:val="24"/>
          <w:lang w:val="en-GB"/>
        </w:rPr>
        <w:t xml:space="preserve">- </w:t>
      </w:r>
      <w:r w:rsidR="00935CD8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Directori ai unității</w:t>
      </w:r>
      <w:r w:rsidRPr="00B504CA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 de </w:t>
      </w:r>
      <w:r w:rsidR="00935CD8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învățământ, preș</w:t>
      </w:r>
      <w:r w:rsidR="00E5207E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edinți   ș</w:t>
      </w:r>
      <w:r w:rsidRPr="00B504CA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i p</w:t>
      </w:r>
      <w:r w:rsidR="00E5207E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rofesori membri din Comisia de înscriere   de la nivelul unității de învățămâ</w:t>
      </w:r>
      <w:r w:rsidRPr="00B504CA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nt.</w:t>
      </w:r>
    </w:p>
    <w:p w:rsidR="000A7C78" w:rsidRDefault="000A7C78" w:rsidP="004D214D">
      <w:pPr>
        <w:spacing w:after="0" w:line="36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0"/>
        </w:rPr>
      </w:pPr>
    </w:p>
    <w:p w:rsidR="009C09AC" w:rsidRDefault="009C09AC" w:rsidP="009C09AC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5.4.</w:t>
      </w:r>
      <w:r w:rsidRPr="00B504CA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B504CA">
        <w:rPr>
          <w:rFonts w:ascii="Times New Roman" w:hAnsi="Times New Roman"/>
          <w:b/>
          <w:sz w:val="24"/>
          <w:szCs w:val="24"/>
          <w:lang w:val="en-GB"/>
        </w:rPr>
        <w:t>Derularea</w:t>
      </w:r>
      <w:proofErr w:type="spellEnd"/>
      <w:r w:rsidRPr="00B504CA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B504CA">
        <w:rPr>
          <w:rFonts w:ascii="Times New Roman" w:hAnsi="Times New Roman"/>
          <w:b/>
          <w:sz w:val="24"/>
          <w:szCs w:val="24"/>
          <w:lang w:val="en-GB"/>
        </w:rPr>
        <w:t>operațiunilor</w:t>
      </w:r>
      <w:proofErr w:type="spellEnd"/>
      <w:r w:rsidRPr="00B504CA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B504CA">
        <w:rPr>
          <w:rFonts w:ascii="Times New Roman" w:hAnsi="Times New Roman"/>
          <w:b/>
          <w:sz w:val="24"/>
          <w:szCs w:val="24"/>
          <w:lang w:val="en-GB"/>
        </w:rPr>
        <w:t>și</w:t>
      </w:r>
      <w:proofErr w:type="spellEnd"/>
      <w:r w:rsidRPr="00B504CA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B504CA">
        <w:rPr>
          <w:rFonts w:ascii="Times New Roman" w:hAnsi="Times New Roman"/>
          <w:b/>
          <w:sz w:val="24"/>
          <w:szCs w:val="24"/>
          <w:lang w:val="en-GB"/>
        </w:rPr>
        <w:t>acțiunilor</w:t>
      </w:r>
      <w:proofErr w:type="spellEnd"/>
      <w:r w:rsidRPr="00B504CA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B504CA">
        <w:rPr>
          <w:rFonts w:ascii="Times New Roman" w:hAnsi="Times New Roman"/>
          <w:b/>
          <w:sz w:val="24"/>
          <w:szCs w:val="24"/>
          <w:lang w:val="en-GB"/>
        </w:rPr>
        <w:t>activității</w:t>
      </w:r>
      <w:proofErr w:type="spellEnd"/>
    </w:p>
    <w:p w:rsidR="000A7C78" w:rsidRDefault="000A7C78" w:rsidP="000A7C78">
      <w:pPr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92A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Pentru asigurarea transparenţei procesului de reînscriere/înscriere, conducer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ea</w:t>
      </w:r>
      <w:r w:rsidRPr="00392A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unităţi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</w:t>
      </w:r>
      <w:r w:rsidRPr="00392A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de </w:t>
      </w:r>
    </w:p>
    <w:p w:rsidR="000A7C78" w:rsidRDefault="000A7C78" w:rsidP="000A7C7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92A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învăţământ preşcolar v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Pr="00392A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posta pe site-ul unităţii şi, la vedere, pentru toţi cei interesaţi, următoarele informaţii:</w:t>
      </w:r>
    </w:p>
    <w:p w:rsidR="000A7C78" w:rsidRDefault="000A7C78" w:rsidP="000A7C7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92A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92A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capacitatea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unitatii</w:t>
      </w:r>
      <w:r w:rsidRPr="00392A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(numărul de copii pentru care a fost proiectată);</w:t>
      </w:r>
    </w:p>
    <w:p w:rsidR="000A7C78" w:rsidRDefault="000A7C78" w:rsidP="000A7C7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92A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numărul de locuri aprobat prin planul de şcolarizare pentru anul şcolar 2020-2021 (pe grupe de vârstă: mică, mijlocie, mare);</w:t>
      </w:r>
    </w:p>
    <w:p w:rsidR="000A7C78" w:rsidRDefault="000A7C78" w:rsidP="000A7C7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92A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criteriile generale şi criteriile specifice pentru înscrierea copiilor</w:t>
      </w:r>
    </w:p>
    <w:p w:rsidR="000A7C78" w:rsidRPr="00392A68" w:rsidRDefault="000A7C78" w:rsidP="000A7C78">
      <w:pPr>
        <w:pStyle w:val="NormalWeb"/>
        <w:shd w:val="clear" w:color="auto" w:fill="FFFFFF"/>
        <w:spacing w:before="0" w:beforeAutospacing="0" w:after="300" w:afterAutospacing="0" w:line="360" w:lineRule="auto"/>
        <w:ind w:firstLine="720"/>
        <w:jc w:val="both"/>
        <w:rPr>
          <w:color w:val="000000"/>
        </w:rPr>
      </w:pPr>
      <w:r w:rsidRPr="00392A68">
        <w:rPr>
          <w:color w:val="000000"/>
        </w:rPr>
        <w:t>Pentru soluţionarea diferitelor situaţii legate de reînscriere/înscriere în uni</w:t>
      </w:r>
      <w:r>
        <w:rPr>
          <w:color w:val="000000"/>
        </w:rPr>
        <w:t xml:space="preserve">tatea de învăţământ preşcolar, </w:t>
      </w:r>
      <w:r w:rsidRPr="00392A68">
        <w:rPr>
          <w:color w:val="000000"/>
        </w:rPr>
        <w:t>ISMB v</w:t>
      </w:r>
      <w:r>
        <w:rPr>
          <w:color w:val="000000"/>
        </w:rPr>
        <w:t xml:space="preserve">a </w:t>
      </w:r>
      <w:r w:rsidRPr="00392A68">
        <w:rPr>
          <w:color w:val="000000"/>
        </w:rPr>
        <w:t>consilia şi sprijini părinţii, ţinând cont, cu precădere, de interesul educaţional al copilului. Inspectorat</w:t>
      </w:r>
      <w:r>
        <w:rPr>
          <w:color w:val="000000"/>
        </w:rPr>
        <w:t>ul</w:t>
      </w:r>
      <w:r w:rsidRPr="00392A68">
        <w:rPr>
          <w:color w:val="000000"/>
        </w:rPr>
        <w:t xml:space="preserve"> şcolar se v</w:t>
      </w:r>
      <w:r>
        <w:rPr>
          <w:color w:val="000000"/>
        </w:rPr>
        <w:t>a</w:t>
      </w:r>
      <w:r w:rsidRPr="00392A68">
        <w:rPr>
          <w:color w:val="000000"/>
        </w:rPr>
        <w:t xml:space="preserve"> asigura că sunt îndeplinite, în unitate de învăţământ preşcolar sau cu grupe de preşcolari, condiţiile organizatorice şi logistice necesare</w:t>
      </w:r>
      <w:r>
        <w:rPr>
          <w:color w:val="000000"/>
        </w:rPr>
        <w:t>.</w:t>
      </w:r>
    </w:p>
    <w:p w:rsidR="000A7C78" w:rsidRDefault="000A7C78" w:rsidP="009C09AC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0A7C78" w:rsidRDefault="000A7C78" w:rsidP="009C09AC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0A7C78" w:rsidRPr="00B504CA" w:rsidRDefault="000A7C78" w:rsidP="009C09AC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lastRenderedPageBreak/>
        <w:t xml:space="preserve">5.4.1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Etapele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înscrierii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în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învățământul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preș</w:t>
      </w:r>
      <w:proofErr w:type="gramStart"/>
      <w:r>
        <w:rPr>
          <w:rFonts w:ascii="Times New Roman" w:hAnsi="Times New Roman"/>
          <w:b/>
          <w:sz w:val="24"/>
          <w:szCs w:val="24"/>
          <w:lang w:val="en-GB"/>
        </w:rPr>
        <w:t>colar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 :</w:t>
      </w:r>
      <w:proofErr w:type="gramEnd"/>
    </w:p>
    <w:p w:rsidR="001016A7" w:rsidRPr="00172BC2" w:rsidRDefault="001016A7" w:rsidP="001016A7">
      <w:pPr>
        <w:pStyle w:val="ListParagraph"/>
        <w:spacing w:after="160" w:line="259" w:lineRule="auto"/>
        <w:ind w:left="1440"/>
        <w:rPr>
          <w:color w:val="000000"/>
          <w:shd w:val="clear" w:color="auto" w:fill="FFFFFF"/>
        </w:rPr>
      </w:pPr>
      <w:r w:rsidRPr="00172BC2">
        <w:rPr>
          <w:noProof/>
          <w:sz w:val="33"/>
          <w:szCs w:val="33"/>
          <w:lang w:val="en-US"/>
        </w:rPr>
        <w:drawing>
          <wp:inline distT="0" distB="0" distL="0" distR="0">
            <wp:extent cx="4352925" cy="2190750"/>
            <wp:effectExtent l="0" t="0" r="9525" b="0"/>
            <wp:docPr id="1" name="Picture 1" descr="https://scontent.fotp3-3.fna.fbcdn.net/v/t1.0-0/p526x296/96516037_2910291892418425_7503504605678927872_n.jpg?_nc_cat=1&amp;_nc_sid=8024bb&amp;_nc_ohc=Xosuin3TfEEAX_3eRnD&amp;_nc_ht=scontent.fotp3-3.fna&amp;_nc_tp=6&amp;oh=4f6de8ef5c7d8b4becefdab162ee2b2e&amp;oe=5ED8EF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otp3-3.fna.fbcdn.net/v/t1.0-0/p526x296/96516037_2910291892418425_7503504605678927872_n.jpg?_nc_cat=1&amp;_nc_sid=8024bb&amp;_nc_ohc=Xosuin3TfEEAX_3eRnD&amp;_nc_ht=scontent.fotp3-3.fna&amp;_nc_tp=6&amp;oh=4f6de8ef5c7d8b4becefdab162ee2b2e&amp;oe=5ED8EF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6A7" w:rsidRPr="001016A7" w:rsidRDefault="001016A7" w:rsidP="001016A7">
      <w:pPr>
        <w:pStyle w:val="ListParagraph"/>
        <w:spacing w:after="0" w:line="259" w:lineRule="auto"/>
        <w:ind w:left="144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016A7" w:rsidRPr="001016A7" w:rsidRDefault="001016A7" w:rsidP="001016A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0A7C78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Reînscrierea</w:t>
      </w:r>
      <w:r w:rsidRPr="001016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copiilor care urmează deja învățământul preșcolar se va face în </w:t>
      </w:r>
    </w:p>
    <w:p w:rsidR="001016A7" w:rsidRPr="001016A7" w:rsidRDefault="001016A7" w:rsidP="001016A7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1016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perioada </w:t>
      </w:r>
      <w:r w:rsidRPr="001016A7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25 mai – 5 iunie cu  confirmarea finalizării etapei de introducere a cererilor de reînscriere la ora 12,00;</w:t>
      </w:r>
    </w:p>
    <w:p w:rsidR="001016A7" w:rsidRDefault="001016A7" w:rsidP="001016A7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1016A7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C</w:t>
      </w:r>
      <w:r w:rsidRPr="001016A7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ererile pentru reînscriere</w:t>
      </w:r>
      <w:r w:rsidRPr="001016A7">
        <w:rPr>
          <w:rFonts w:ascii="Times New Roman" w:hAnsi="Times New Roman"/>
          <w:sz w:val="24"/>
          <w:szCs w:val="24"/>
          <w:shd w:val="clear" w:color="auto" w:fill="FFFFFF"/>
        </w:rPr>
        <w:t xml:space="preserve"> se pot depune </w:t>
      </w:r>
      <w:r w:rsidRPr="001016A7">
        <w:rPr>
          <w:rFonts w:ascii="Times New Roman" w:hAnsi="Times New Roman"/>
          <w:sz w:val="24"/>
          <w:szCs w:val="24"/>
        </w:rPr>
        <w:t xml:space="preserve">la unitatea de învăţământ prin poștă </w:t>
      </w:r>
    </w:p>
    <w:p w:rsidR="001016A7" w:rsidRPr="001016A7" w:rsidRDefault="001016A7" w:rsidP="001016A7">
      <w:pPr>
        <w:spacing w:after="0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1016A7">
        <w:rPr>
          <w:rFonts w:ascii="Times New Roman" w:hAnsi="Times New Roman"/>
          <w:sz w:val="24"/>
          <w:szCs w:val="24"/>
        </w:rPr>
        <w:t xml:space="preserve">elecronică, la adresa de mail a unității: </w:t>
      </w:r>
      <w:hyperlink r:id="rId8" w:history="1">
        <w:r w:rsidRPr="001016A7">
          <w:rPr>
            <w:rStyle w:val="Hyperlink"/>
            <w:rFonts w:ascii="Times New Roman" w:hAnsi="Times New Roman"/>
            <w:color w:val="1F4E79"/>
            <w:sz w:val="24"/>
            <w:szCs w:val="24"/>
          </w:rPr>
          <w:t>secretariat@scoalapetreghelmez.ro</w:t>
        </w:r>
      </w:hyperlink>
      <w:r w:rsidRPr="001016A7">
        <w:rPr>
          <w:rFonts w:ascii="Times New Roman" w:hAnsi="Times New Roman"/>
          <w:sz w:val="24"/>
          <w:szCs w:val="24"/>
        </w:rPr>
        <w:t xml:space="preserve">, prin fax, prin poștă sau telefonic, direct la doamnele educatoare ( pe whatsapp, sau la </w:t>
      </w:r>
      <w:r w:rsidRPr="001016A7">
        <w:rPr>
          <w:rFonts w:ascii="Times New Roman" w:hAnsi="Times New Roman"/>
          <w:b/>
          <w:sz w:val="24"/>
          <w:szCs w:val="24"/>
        </w:rPr>
        <w:t>persoană de contact, nr.tel: 0786108891</w:t>
      </w:r>
      <w:r w:rsidRPr="001016A7">
        <w:rPr>
          <w:rFonts w:ascii="Times New Roman" w:hAnsi="Times New Roman"/>
          <w:sz w:val="24"/>
          <w:szCs w:val="24"/>
        </w:rPr>
        <w:t xml:space="preserve"> ).</w:t>
      </w:r>
    </w:p>
    <w:p w:rsidR="001016A7" w:rsidRDefault="001016A7" w:rsidP="001016A7">
      <w:pPr>
        <w:pStyle w:val="ListParagraph"/>
        <w:spacing w:after="160"/>
        <w:rPr>
          <w:color w:val="FF0000"/>
          <w:sz w:val="28"/>
          <w:szCs w:val="28"/>
          <w:shd w:val="clear" w:color="auto" w:fill="FFFFFF"/>
        </w:rPr>
      </w:pPr>
    </w:p>
    <w:p w:rsidR="00DB2241" w:rsidRDefault="001016A7" w:rsidP="008D0E3E">
      <w:pPr>
        <w:pStyle w:val="ListParagraph"/>
        <w:numPr>
          <w:ilvl w:val="0"/>
          <w:numId w:val="6"/>
        </w:numPr>
        <w:spacing w:after="0" w:line="259" w:lineRule="auto"/>
        <w:rPr>
          <w:rFonts w:ascii="Times New Roman" w:hAnsi="Times New Roman"/>
          <w:color w:val="333333"/>
          <w:spacing w:val="-3"/>
          <w:sz w:val="24"/>
          <w:szCs w:val="24"/>
          <w:shd w:val="clear" w:color="auto" w:fill="FFFFFF"/>
        </w:rPr>
      </w:pPr>
      <w:r w:rsidRPr="00DB2241">
        <w:rPr>
          <w:rFonts w:ascii="Times New Roman" w:hAnsi="Times New Roman"/>
          <w:b/>
          <w:color w:val="333333"/>
          <w:spacing w:val="-3"/>
          <w:sz w:val="24"/>
          <w:szCs w:val="24"/>
          <w:u w:val="single"/>
          <w:shd w:val="clear" w:color="auto" w:fill="FFFFFF"/>
        </w:rPr>
        <w:t>Înscrierea</w:t>
      </w:r>
      <w:r w:rsidRPr="00DB2241">
        <w:rPr>
          <w:rFonts w:ascii="Times New Roman" w:hAnsi="Times New Roman"/>
          <w:b/>
          <w:color w:val="333333"/>
          <w:spacing w:val="-3"/>
          <w:sz w:val="24"/>
          <w:szCs w:val="24"/>
          <w:shd w:val="clear" w:color="auto" w:fill="FFFFFF"/>
        </w:rPr>
        <w:t xml:space="preserve"> </w:t>
      </w:r>
      <w:r w:rsidRPr="00DB2241">
        <w:rPr>
          <w:rFonts w:ascii="Times New Roman" w:hAnsi="Times New Roman"/>
          <w:color w:val="333333"/>
          <w:spacing w:val="-3"/>
          <w:sz w:val="24"/>
          <w:szCs w:val="24"/>
          <w:shd w:val="clear" w:color="auto" w:fill="FFFFFF"/>
        </w:rPr>
        <w:t>la grădiniță a copiilor care</w:t>
      </w:r>
      <w:r w:rsidRPr="00DB2241">
        <w:rPr>
          <w:rFonts w:ascii="Times New Roman" w:hAnsi="Times New Roman"/>
          <w:b/>
          <w:color w:val="333333"/>
          <w:spacing w:val="-3"/>
          <w:sz w:val="24"/>
          <w:szCs w:val="24"/>
          <w:shd w:val="clear" w:color="auto" w:fill="FFFFFF"/>
        </w:rPr>
        <w:t xml:space="preserve"> </w:t>
      </w:r>
      <w:r w:rsidRPr="00DB2241">
        <w:rPr>
          <w:rFonts w:ascii="Times New Roman" w:hAnsi="Times New Roman"/>
          <w:b/>
          <w:color w:val="333333"/>
          <w:spacing w:val="-3"/>
          <w:sz w:val="24"/>
          <w:szCs w:val="24"/>
          <w:u w:val="single"/>
          <w:shd w:val="clear" w:color="auto" w:fill="FFFFFF"/>
        </w:rPr>
        <w:t xml:space="preserve">nu </w:t>
      </w:r>
      <w:r w:rsidRPr="00DB2241">
        <w:rPr>
          <w:rFonts w:ascii="Times New Roman" w:hAnsi="Times New Roman"/>
          <w:color w:val="333333"/>
          <w:spacing w:val="-3"/>
          <w:sz w:val="24"/>
          <w:szCs w:val="24"/>
          <w:shd w:val="clear" w:color="auto" w:fill="FFFFFF"/>
        </w:rPr>
        <w:t xml:space="preserve">au mai urmat până  acum </w:t>
      </w:r>
      <w:r w:rsidR="00353D6B" w:rsidRPr="00DB2241">
        <w:rPr>
          <w:rFonts w:ascii="Times New Roman" w:hAnsi="Times New Roman"/>
          <w:color w:val="333333"/>
          <w:spacing w:val="-3"/>
          <w:sz w:val="24"/>
          <w:szCs w:val="24"/>
          <w:shd w:val="clear" w:color="auto" w:fill="FFFFFF"/>
        </w:rPr>
        <w:t>î</w:t>
      </w:r>
      <w:r w:rsidRPr="00DB2241">
        <w:rPr>
          <w:rFonts w:ascii="Times New Roman" w:hAnsi="Times New Roman"/>
          <w:color w:val="333333"/>
          <w:spacing w:val="-3"/>
          <w:sz w:val="24"/>
          <w:szCs w:val="24"/>
          <w:shd w:val="clear" w:color="auto" w:fill="FFFFFF"/>
        </w:rPr>
        <w:t xml:space="preserve">nvățământul </w:t>
      </w:r>
    </w:p>
    <w:p w:rsidR="001016A7" w:rsidRPr="00DB2241" w:rsidRDefault="001016A7" w:rsidP="00DB2241">
      <w:pPr>
        <w:spacing w:after="0" w:line="259" w:lineRule="auto"/>
        <w:rPr>
          <w:rFonts w:ascii="Times New Roman" w:hAnsi="Times New Roman"/>
          <w:color w:val="333333"/>
          <w:spacing w:val="-3"/>
          <w:sz w:val="24"/>
          <w:szCs w:val="24"/>
          <w:shd w:val="clear" w:color="auto" w:fill="FFFFFF"/>
        </w:rPr>
      </w:pPr>
      <w:r w:rsidRPr="00DB2241">
        <w:rPr>
          <w:rFonts w:ascii="Times New Roman" w:hAnsi="Times New Roman"/>
          <w:color w:val="333333"/>
          <w:spacing w:val="-3"/>
          <w:sz w:val="24"/>
          <w:szCs w:val="24"/>
          <w:shd w:val="clear" w:color="auto" w:fill="FFFFFF"/>
        </w:rPr>
        <w:t xml:space="preserve">preșcolar se va desfășura în 3 etape: </w:t>
      </w:r>
    </w:p>
    <w:p w:rsidR="001016A7" w:rsidRPr="000C3A19" w:rsidRDefault="001016A7" w:rsidP="001016A7">
      <w:pPr>
        <w:pStyle w:val="ListParagraph"/>
        <w:spacing w:after="160" w:line="259" w:lineRule="auto"/>
        <w:ind w:left="0"/>
        <w:rPr>
          <w:rFonts w:ascii="Times New Roman" w:hAnsi="Times New Roman"/>
          <w:color w:val="333333"/>
          <w:spacing w:val="-3"/>
          <w:sz w:val="24"/>
          <w:szCs w:val="24"/>
          <w:shd w:val="clear" w:color="auto" w:fill="FFFFFF"/>
        </w:rPr>
      </w:pPr>
    </w:p>
    <w:p w:rsidR="001016A7" w:rsidRPr="000C3A19" w:rsidRDefault="001016A7" w:rsidP="001016A7">
      <w:pPr>
        <w:pStyle w:val="ListParagraph"/>
        <w:numPr>
          <w:ilvl w:val="0"/>
          <w:numId w:val="7"/>
        </w:numPr>
        <w:spacing w:after="240" w:line="259" w:lineRule="auto"/>
        <w:rPr>
          <w:rFonts w:ascii="Times New Roman" w:hAnsi="Times New Roman"/>
          <w:color w:val="333333"/>
          <w:spacing w:val="-3"/>
          <w:sz w:val="24"/>
          <w:szCs w:val="24"/>
          <w:shd w:val="clear" w:color="auto" w:fill="FFFFFF"/>
        </w:rPr>
      </w:pPr>
      <w:r w:rsidRPr="000C3A19">
        <w:rPr>
          <w:rFonts w:ascii="Times New Roman" w:hAnsi="Times New Roman"/>
          <w:color w:val="FF0000"/>
          <w:spacing w:val="-3"/>
          <w:sz w:val="24"/>
          <w:szCs w:val="24"/>
          <w:shd w:val="clear" w:color="auto" w:fill="FFFFFF"/>
        </w:rPr>
        <w:t>Etapa I</w:t>
      </w:r>
      <w:r w:rsidRPr="000C3A19">
        <w:rPr>
          <w:rFonts w:ascii="Times New Roman" w:hAnsi="Times New Roman"/>
          <w:color w:val="333333"/>
          <w:spacing w:val="-3"/>
          <w:sz w:val="24"/>
          <w:szCs w:val="24"/>
          <w:shd w:val="clear" w:color="auto" w:fill="FFFFFF"/>
        </w:rPr>
        <w:t xml:space="preserve"> de înscriere are loc în perioada : </w:t>
      </w:r>
      <w:r w:rsidRPr="000C3A19">
        <w:rPr>
          <w:rFonts w:ascii="Times New Roman" w:hAnsi="Times New Roman"/>
          <w:color w:val="2F5496"/>
          <w:spacing w:val="-3"/>
          <w:sz w:val="24"/>
          <w:szCs w:val="24"/>
          <w:shd w:val="clear" w:color="auto" w:fill="FFFFFF"/>
        </w:rPr>
        <w:t>8 iunie – 3 iulie</w:t>
      </w:r>
      <w:r w:rsidRPr="000C3A19">
        <w:rPr>
          <w:rFonts w:ascii="Times New Roman" w:hAnsi="Times New Roman"/>
          <w:color w:val="FF0000"/>
          <w:spacing w:val="-3"/>
          <w:sz w:val="24"/>
          <w:szCs w:val="24"/>
          <w:shd w:val="clear" w:color="auto" w:fill="FFFFFF"/>
        </w:rPr>
        <w:t xml:space="preserve"> </w:t>
      </w:r>
    </w:p>
    <w:p w:rsidR="001016A7" w:rsidRPr="000C3A19" w:rsidRDefault="001016A7" w:rsidP="001016A7">
      <w:pPr>
        <w:pStyle w:val="ListParagraph"/>
        <w:numPr>
          <w:ilvl w:val="0"/>
          <w:numId w:val="8"/>
        </w:numPr>
        <w:spacing w:after="240" w:line="259" w:lineRule="auto"/>
        <w:rPr>
          <w:rFonts w:ascii="Times New Roman" w:hAnsi="Times New Roman"/>
          <w:color w:val="333333"/>
          <w:spacing w:val="-3"/>
          <w:sz w:val="24"/>
          <w:szCs w:val="24"/>
          <w:shd w:val="clear" w:color="auto" w:fill="FFFFFF"/>
        </w:rPr>
      </w:pPr>
      <w:r w:rsidRPr="000C3A19">
        <w:rPr>
          <w:rFonts w:ascii="Times New Roman" w:hAnsi="Times New Roman"/>
          <w:spacing w:val="-3"/>
          <w:sz w:val="24"/>
          <w:szCs w:val="24"/>
          <w:shd w:val="clear" w:color="auto" w:fill="FFFFFF"/>
        </w:rPr>
        <w:t>Colectare cereri înscriere :</w:t>
      </w:r>
      <w:r w:rsidRPr="000C3A19">
        <w:rPr>
          <w:rFonts w:ascii="Times New Roman" w:hAnsi="Times New Roman"/>
          <w:color w:val="FF0000"/>
          <w:spacing w:val="-3"/>
          <w:sz w:val="24"/>
          <w:szCs w:val="24"/>
          <w:shd w:val="clear" w:color="auto" w:fill="FFFFFF"/>
        </w:rPr>
        <w:t xml:space="preserve">  08.06 – 26.06.2020 ora 12,00</w:t>
      </w:r>
    </w:p>
    <w:p w:rsidR="001016A7" w:rsidRPr="000C3A19" w:rsidRDefault="001016A7" w:rsidP="001016A7">
      <w:pPr>
        <w:pStyle w:val="ListParagraph"/>
        <w:spacing w:after="240" w:line="259" w:lineRule="auto"/>
        <w:ind w:left="1080"/>
        <w:rPr>
          <w:rFonts w:ascii="Times New Roman" w:hAnsi="Times New Roman"/>
          <w:color w:val="333333"/>
          <w:spacing w:val="-3"/>
          <w:sz w:val="24"/>
          <w:szCs w:val="24"/>
          <w:shd w:val="clear" w:color="auto" w:fill="FFFFFF"/>
        </w:rPr>
      </w:pPr>
    </w:p>
    <w:p w:rsidR="001016A7" w:rsidRPr="000C3A19" w:rsidRDefault="001016A7" w:rsidP="001016A7">
      <w:pPr>
        <w:pStyle w:val="ListParagraph"/>
        <w:numPr>
          <w:ilvl w:val="0"/>
          <w:numId w:val="7"/>
        </w:numPr>
        <w:spacing w:after="240" w:line="259" w:lineRule="auto"/>
        <w:rPr>
          <w:rFonts w:ascii="Times New Roman" w:hAnsi="Times New Roman"/>
          <w:color w:val="333333"/>
          <w:spacing w:val="-3"/>
          <w:sz w:val="24"/>
          <w:szCs w:val="24"/>
          <w:shd w:val="clear" w:color="auto" w:fill="FFFFFF"/>
        </w:rPr>
      </w:pPr>
      <w:r w:rsidRPr="000C3A19">
        <w:rPr>
          <w:rFonts w:ascii="Times New Roman" w:hAnsi="Times New Roman"/>
          <w:color w:val="FF0000"/>
          <w:spacing w:val="-3"/>
          <w:sz w:val="24"/>
          <w:szCs w:val="24"/>
          <w:shd w:val="clear" w:color="auto" w:fill="FFFFFF"/>
        </w:rPr>
        <w:t xml:space="preserve">Etapa a II-a </w:t>
      </w:r>
      <w:r w:rsidRPr="000C3A19">
        <w:rPr>
          <w:rFonts w:ascii="Times New Roman" w:hAnsi="Times New Roman"/>
          <w:color w:val="333333"/>
          <w:spacing w:val="-3"/>
          <w:sz w:val="24"/>
          <w:szCs w:val="24"/>
          <w:shd w:val="clear" w:color="auto" w:fill="FFFFFF"/>
        </w:rPr>
        <w:t>de înscrieri se desfășoară între: </w:t>
      </w:r>
      <w:r w:rsidRPr="000C3A19">
        <w:rPr>
          <w:rFonts w:ascii="Times New Roman" w:hAnsi="Times New Roman"/>
          <w:color w:val="2F5496"/>
          <w:spacing w:val="-3"/>
          <w:sz w:val="24"/>
          <w:szCs w:val="24"/>
          <w:shd w:val="clear" w:color="auto" w:fill="FFFFFF"/>
        </w:rPr>
        <w:t>20 iulie – 10 august</w:t>
      </w:r>
      <w:r w:rsidRPr="000C3A19">
        <w:rPr>
          <w:rFonts w:ascii="Times New Roman" w:hAnsi="Times New Roman"/>
          <w:color w:val="FF0000"/>
          <w:spacing w:val="-3"/>
          <w:sz w:val="24"/>
          <w:szCs w:val="24"/>
          <w:shd w:val="clear" w:color="auto" w:fill="FFFFFF"/>
        </w:rPr>
        <w:t xml:space="preserve"> </w:t>
      </w:r>
    </w:p>
    <w:p w:rsidR="001016A7" w:rsidRPr="000C3A19" w:rsidRDefault="001016A7" w:rsidP="001016A7">
      <w:pPr>
        <w:pStyle w:val="ListParagraph"/>
        <w:numPr>
          <w:ilvl w:val="0"/>
          <w:numId w:val="8"/>
        </w:numPr>
        <w:spacing w:after="240" w:line="259" w:lineRule="auto"/>
        <w:rPr>
          <w:rFonts w:ascii="Times New Roman" w:hAnsi="Times New Roman"/>
          <w:color w:val="333333"/>
          <w:spacing w:val="-3"/>
          <w:sz w:val="24"/>
          <w:szCs w:val="24"/>
          <w:shd w:val="clear" w:color="auto" w:fill="FFFFFF"/>
        </w:rPr>
      </w:pPr>
      <w:r w:rsidRPr="000C3A19">
        <w:rPr>
          <w:rFonts w:ascii="Times New Roman" w:hAnsi="Times New Roman"/>
          <w:spacing w:val="-3"/>
          <w:sz w:val="24"/>
          <w:szCs w:val="24"/>
          <w:shd w:val="clear" w:color="auto" w:fill="FFFFFF"/>
        </w:rPr>
        <w:t xml:space="preserve">Colectare cereri înscriere : </w:t>
      </w:r>
      <w:r w:rsidRPr="000C3A19">
        <w:rPr>
          <w:rFonts w:ascii="Times New Roman" w:hAnsi="Times New Roman"/>
          <w:color w:val="FF0000"/>
          <w:spacing w:val="-3"/>
          <w:sz w:val="24"/>
          <w:szCs w:val="24"/>
          <w:shd w:val="clear" w:color="auto" w:fill="FFFFFF"/>
        </w:rPr>
        <w:t>20.07 – 30.07.2020 ora 12,00</w:t>
      </w:r>
    </w:p>
    <w:p w:rsidR="001016A7" w:rsidRPr="000C3A19" w:rsidRDefault="001016A7" w:rsidP="001016A7">
      <w:pPr>
        <w:pStyle w:val="ListParagraph"/>
        <w:spacing w:after="240" w:line="259" w:lineRule="auto"/>
        <w:ind w:left="1080"/>
        <w:rPr>
          <w:rFonts w:ascii="Times New Roman" w:hAnsi="Times New Roman"/>
          <w:color w:val="333333"/>
          <w:spacing w:val="-3"/>
          <w:sz w:val="24"/>
          <w:szCs w:val="24"/>
          <w:shd w:val="clear" w:color="auto" w:fill="FFFFFF"/>
        </w:rPr>
      </w:pPr>
    </w:p>
    <w:p w:rsidR="001016A7" w:rsidRPr="000C3A19" w:rsidRDefault="001016A7" w:rsidP="001016A7">
      <w:pPr>
        <w:pStyle w:val="ListParagraph"/>
        <w:numPr>
          <w:ilvl w:val="0"/>
          <w:numId w:val="7"/>
        </w:numPr>
        <w:spacing w:after="240" w:line="259" w:lineRule="auto"/>
        <w:rPr>
          <w:rFonts w:ascii="Times New Roman" w:hAnsi="Times New Roman"/>
          <w:color w:val="2F5496"/>
          <w:spacing w:val="-3"/>
          <w:sz w:val="24"/>
          <w:szCs w:val="24"/>
          <w:shd w:val="clear" w:color="auto" w:fill="FFFFFF"/>
        </w:rPr>
      </w:pPr>
      <w:r w:rsidRPr="000C3A19">
        <w:rPr>
          <w:rFonts w:ascii="Times New Roman" w:hAnsi="Times New Roman"/>
          <w:color w:val="FF0000"/>
          <w:spacing w:val="-3"/>
          <w:sz w:val="24"/>
          <w:szCs w:val="24"/>
          <w:shd w:val="clear" w:color="auto" w:fill="FFFFFF"/>
        </w:rPr>
        <w:t xml:space="preserve">Etapa a III-a </w:t>
      </w:r>
      <w:r w:rsidRPr="000C3A19">
        <w:rPr>
          <w:rFonts w:ascii="Times New Roman" w:hAnsi="Times New Roman"/>
          <w:color w:val="333333"/>
          <w:spacing w:val="-3"/>
          <w:sz w:val="24"/>
          <w:szCs w:val="24"/>
          <w:shd w:val="clear" w:color="auto" w:fill="FFFFFF"/>
        </w:rPr>
        <w:t xml:space="preserve">se numește “Corecturi” și este în intervalul: </w:t>
      </w:r>
      <w:r w:rsidRPr="000C3A19">
        <w:rPr>
          <w:rFonts w:ascii="Times New Roman" w:hAnsi="Times New Roman"/>
          <w:color w:val="2F5496"/>
          <w:spacing w:val="-3"/>
          <w:sz w:val="24"/>
          <w:szCs w:val="24"/>
          <w:shd w:val="clear" w:color="auto" w:fill="FFFFFF"/>
        </w:rPr>
        <w:t>11 – 31 august</w:t>
      </w:r>
    </w:p>
    <w:p w:rsidR="001016A7" w:rsidRDefault="001016A7" w:rsidP="001016A7">
      <w:pPr>
        <w:pStyle w:val="ListParagraph"/>
        <w:numPr>
          <w:ilvl w:val="0"/>
          <w:numId w:val="8"/>
        </w:numPr>
        <w:spacing w:after="240" w:line="259" w:lineRule="auto"/>
        <w:rPr>
          <w:rFonts w:ascii="Times New Roman" w:hAnsi="Times New Roman"/>
          <w:color w:val="333333"/>
          <w:spacing w:val="-3"/>
          <w:sz w:val="24"/>
          <w:szCs w:val="24"/>
          <w:shd w:val="clear" w:color="auto" w:fill="FFFFFF"/>
        </w:rPr>
      </w:pPr>
      <w:r w:rsidRPr="000C3A19">
        <w:rPr>
          <w:rFonts w:ascii="Times New Roman" w:hAnsi="Times New Roman"/>
          <w:spacing w:val="-3"/>
          <w:sz w:val="24"/>
          <w:szCs w:val="24"/>
          <w:shd w:val="clear" w:color="auto" w:fill="FFFFFF"/>
        </w:rPr>
        <w:t xml:space="preserve">Colectare cereri înscriere : </w:t>
      </w:r>
      <w:r w:rsidRPr="000C3A19">
        <w:rPr>
          <w:rFonts w:ascii="Times New Roman" w:hAnsi="Times New Roman"/>
          <w:color w:val="FF0000"/>
          <w:spacing w:val="-3"/>
          <w:sz w:val="24"/>
          <w:szCs w:val="24"/>
          <w:shd w:val="clear" w:color="auto" w:fill="FFFFFF"/>
        </w:rPr>
        <w:t>11.08. – 31.08.2020</w:t>
      </w:r>
      <w:r w:rsidRPr="000C3A19">
        <w:rPr>
          <w:rFonts w:ascii="Times New Roman" w:hAnsi="Times New Roman"/>
          <w:color w:val="333333"/>
          <w:spacing w:val="-3"/>
          <w:sz w:val="24"/>
          <w:szCs w:val="24"/>
        </w:rPr>
        <w:t xml:space="preserve"> </w:t>
      </w:r>
      <w:r w:rsidRPr="000C3A19">
        <w:rPr>
          <w:rFonts w:ascii="Times New Roman" w:hAnsi="Times New Roman"/>
          <w:color w:val="FF0000"/>
          <w:spacing w:val="-3"/>
          <w:sz w:val="24"/>
          <w:szCs w:val="24"/>
        </w:rPr>
        <w:t>ora 14,00</w:t>
      </w:r>
      <w:r w:rsidRPr="000C3A19">
        <w:rPr>
          <w:rFonts w:ascii="Times New Roman" w:hAnsi="Times New Roman"/>
          <w:color w:val="333333"/>
          <w:spacing w:val="-3"/>
          <w:sz w:val="24"/>
          <w:szCs w:val="24"/>
          <w:shd w:val="clear" w:color="auto" w:fill="FFFFFF"/>
        </w:rPr>
        <w:br/>
      </w:r>
    </w:p>
    <w:p w:rsidR="000A7C78" w:rsidRDefault="000A7C78" w:rsidP="000A7C78">
      <w:pPr>
        <w:spacing w:after="240" w:line="259" w:lineRule="auto"/>
        <w:rPr>
          <w:rFonts w:ascii="Times New Roman" w:hAnsi="Times New Roman"/>
          <w:color w:val="333333"/>
          <w:spacing w:val="-3"/>
          <w:sz w:val="24"/>
          <w:szCs w:val="24"/>
          <w:shd w:val="clear" w:color="auto" w:fill="FFFFFF"/>
        </w:rPr>
      </w:pPr>
    </w:p>
    <w:p w:rsidR="00043505" w:rsidRPr="000A7C78" w:rsidRDefault="00043505" w:rsidP="000A7C78">
      <w:pPr>
        <w:spacing w:after="240" w:line="259" w:lineRule="auto"/>
        <w:rPr>
          <w:rFonts w:ascii="Times New Roman" w:hAnsi="Times New Roman"/>
          <w:color w:val="333333"/>
          <w:spacing w:val="-3"/>
          <w:sz w:val="24"/>
          <w:szCs w:val="24"/>
          <w:shd w:val="clear" w:color="auto" w:fill="FFFFFF"/>
        </w:rPr>
      </w:pPr>
    </w:p>
    <w:p w:rsidR="00DB2241" w:rsidRDefault="00DB2241" w:rsidP="00DB2241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5.5 </w:t>
      </w:r>
      <w:r w:rsidRPr="00DB2241">
        <w:rPr>
          <w:rFonts w:ascii="Times New Roman" w:hAnsi="Times New Roman"/>
          <w:b/>
          <w:sz w:val="24"/>
          <w:szCs w:val="24"/>
        </w:rPr>
        <w:t>Documente necesare înscrierii:</w:t>
      </w:r>
      <w:r w:rsidRPr="00DB2241">
        <w:rPr>
          <w:rFonts w:ascii="Times New Roman" w:hAnsi="Times New Roman"/>
          <w:sz w:val="24"/>
          <w:szCs w:val="24"/>
        </w:rPr>
        <w:t xml:space="preserve"> </w:t>
      </w:r>
    </w:p>
    <w:p w:rsidR="002D1F10" w:rsidRPr="00DB2241" w:rsidRDefault="002D1F10" w:rsidP="00DB2241">
      <w:pPr>
        <w:ind w:firstLine="720"/>
        <w:rPr>
          <w:rFonts w:ascii="Times New Roman" w:hAnsi="Times New Roman"/>
          <w:sz w:val="24"/>
          <w:szCs w:val="24"/>
        </w:rPr>
      </w:pPr>
    </w:p>
    <w:p w:rsidR="00DB2241" w:rsidRPr="00DB2241" w:rsidRDefault="00DB2241" w:rsidP="00DB2241">
      <w:pPr>
        <w:ind w:firstLine="720"/>
        <w:rPr>
          <w:rFonts w:ascii="Times New Roman" w:hAnsi="Times New Roman"/>
          <w:sz w:val="24"/>
          <w:szCs w:val="24"/>
          <w:lang w:val="en-US"/>
        </w:rPr>
      </w:pPr>
      <w:r w:rsidRPr="00DB2241">
        <w:rPr>
          <w:rFonts w:ascii="Times New Roman" w:hAnsi="Times New Roman"/>
          <w:b/>
          <w:sz w:val="24"/>
          <w:szCs w:val="24"/>
        </w:rPr>
        <w:t>Părintele/tutorele/reprezentantul legal</w:t>
      </w:r>
      <w:r w:rsidRPr="00DB2241">
        <w:rPr>
          <w:rFonts w:ascii="Times New Roman" w:hAnsi="Times New Roman"/>
          <w:sz w:val="24"/>
          <w:szCs w:val="24"/>
        </w:rPr>
        <w:t xml:space="preserve"> completează </w:t>
      </w:r>
      <w:r w:rsidRPr="00DB2241">
        <w:rPr>
          <w:rFonts w:ascii="Times New Roman" w:hAnsi="Times New Roman"/>
          <w:b/>
          <w:sz w:val="24"/>
          <w:szCs w:val="24"/>
          <w:u w:val="single"/>
        </w:rPr>
        <w:t>online cererea de înscriere în grădiniță</w:t>
      </w:r>
      <w:r w:rsidRPr="00DB2241">
        <w:rPr>
          <w:rFonts w:ascii="Times New Roman" w:hAnsi="Times New Roman"/>
          <w:b/>
          <w:sz w:val="24"/>
          <w:szCs w:val="24"/>
          <w:u w:val="single"/>
          <w:vertAlign w:val="superscript"/>
        </w:rPr>
        <w:t>x)</w:t>
      </w:r>
      <w:r w:rsidRPr="00DB2241">
        <w:rPr>
          <w:rFonts w:ascii="Times New Roman" w:hAnsi="Times New Roman"/>
          <w:sz w:val="24"/>
          <w:szCs w:val="24"/>
        </w:rPr>
        <w:t xml:space="preserve">, după care depune la unitatea de învăţământ prin poștă electronică, la adresa de mail a unității : </w:t>
      </w:r>
      <w:r w:rsidRPr="00DB2241">
        <w:rPr>
          <w:rFonts w:ascii="Times New Roman" w:hAnsi="Times New Roman"/>
          <w:sz w:val="24"/>
          <w:szCs w:val="24"/>
        </w:rPr>
        <w:fldChar w:fldCharType="begin"/>
      </w:r>
      <w:r w:rsidRPr="00DB2241">
        <w:rPr>
          <w:rFonts w:ascii="Times New Roman" w:hAnsi="Times New Roman"/>
          <w:sz w:val="24"/>
          <w:szCs w:val="24"/>
        </w:rPr>
        <w:instrText xml:space="preserve"> HYPERLINK "mailto:secretariat@scoalapetreghelmez.ro" </w:instrText>
      </w:r>
      <w:r w:rsidRPr="00DB2241">
        <w:rPr>
          <w:rFonts w:ascii="Times New Roman" w:hAnsi="Times New Roman"/>
          <w:sz w:val="24"/>
          <w:szCs w:val="24"/>
        </w:rPr>
        <w:fldChar w:fldCharType="separate"/>
      </w:r>
      <w:r w:rsidRPr="00DB2241">
        <w:rPr>
          <w:rStyle w:val="Hyperlink"/>
          <w:rFonts w:ascii="Times New Roman" w:hAnsi="Times New Roman"/>
          <w:sz w:val="24"/>
          <w:szCs w:val="24"/>
        </w:rPr>
        <w:t>secretariat@scoalapetreghelmez.ro</w:t>
      </w:r>
      <w:r w:rsidRPr="00DB2241">
        <w:rPr>
          <w:rFonts w:ascii="Times New Roman" w:hAnsi="Times New Roman"/>
          <w:sz w:val="24"/>
          <w:szCs w:val="24"/>
        </w:rPr>
        <w:fldChar w:fldCharType="end"/>
      </w:r>
      <w:r w:rsidRPr="00DB2241">
        <w:rPr>
          <w:rFonts w:ascii="Times New Roman" w:hAnsi="Times New Roman"/>
          <w:sz w:val="24"/>
          <w:szCs w:val="24"/>
        </w:rPr>
        <w:t xml:space="preserve"> , prin fax, prin poștă sau telefonic ( pe whatsapp, </w:t>
      </w:r>
      <w:r w:rsidRPr="00DB2241">
        <w:rPr>
          <w:rFonts w:ascii="Times New Roman" w:hAnsi="Times New Roman"/>
          <w:b/>
          <w:sz w:val="24"/>
          <w:szCs w:val="24"/>
        </w:rPr>
        <w:t>tel.persoană de contact : 0786108891</w:t>
      </w:r>
      <w:r w:rsidRPr="00DB2241">
        <w:rPr>
          <w:rFonts w:ascii="Times New Roman" w:hAnsi="Times New Roman"/>
          <w:sz w:val="24"/>
          <w:szCs w:val="24"/>
        </w:rPr>
        <w:t xml:space="preserve"> ) următoarele documente :</w:t>
      </w:r>
    </w:p>
    <w:p w:rsidR="00DB2241" w:rsidRPr="00905FA7" w:rsidRDefault="00DB2241" w:rsidP="00DB2241">
      <w:pPr>
        <w:numPr>
          <w:ilvl w:val="0"/>
          <w:numId w:val="9"/>
        </w:numPr>
        <w:suppressAutoHyphens/>
        <w:autoSpaceDE w:val="0"/>
        <w:spacing w:after="0" w:line="240" w:lineRule="auto"/>
        <w:ind w:right="8" w:hanging="180"/>
        <w:rPr>
          <w:rFonts w:ascii="Times New Roman" w:hAnsi="Times New Roman"/>
          <w:sz w:val="24"/>
          <w:szCs w:val="24"/>
        </w:rPr>
      </w:pPr>
      <w:r w:rsidRPr="00905FA7">
        <w:rPr>
          <w:rFonts w:ascii="Times New Roman" w:hAnsi="Times New Roman"/>
          <w:sz w:val="24"/>
          <w:szCs w:val="24"/>
        </w:rPr>
        <w:t>Copie certificat de naştere copil;</w:t>
      </w:r>
    </w:p>
    <w:p w:rsidR="00DB2241" w:rsidRPr="00905FA7" w:rsidRDefault="00DB2241" w:rsidP="00DB2241">
      <w:pPr>
        <w:pStyle w:val="ListParagraph"/>
        <w:widowControl w:val="0"/>
        <w:numPr>
          <w:ilvl w:val="0"/>
          <w:numId w:val="9"/>
        </w:numPr>
        <w:suppressAutoHyphens/>
        <w:spacing w:after="0" w:line="240" w:lineRule="auto"/>
        <w:ind w:right="8" w:hanging="180"/>
        <w:contextualSpacing w:val="0"/>
        <w:rPr>
          <w:rFonts w:ascii="Times New Roman" w:hAnsi="Times New Roman"/>
          <w:sz w:val="24"/>
          <w:szCs w:val="24"/>
        </w:rPr>
      </w:pPr>
      <w:r w:rsidRPr="00905FA7">
        <w:rPr>
          <w:rFonts w:ascii="Times New Roman" w:hAnsi="Times New Roman"/>
          <w:sz w:val="24"/>
          <w:szCs w:val="24"/>
        </w:rPr>
        <w:t>Copie C.I. părinți / tutore / reprezentant legal;</w:t>
      </w:r>
    </w:p>
    <w:p w:rsidR="00DB2241" w:rsidRPr="00905FA7" w:rsidRDefault="00DB2241" w:rsidP="00DB2241">
      <w:pPr>
        <w:pStyle w:val="ListParagraph"/>
        <w:widowControl w:val="0"/>
        <w:numPr>
          <w:ilvl w:val="0"/>
          <w:numId w:val="9"/>
        </w:numPr>
        <w:suppressAutoHyphens/>
        <w:spacing w:after="0" w:line="240" w:lineRule="auto"/>
        <w:ind w:right="8" w:hanging="180"/>
        <w:contextualSpacing w:val="0"/>
        <w:rPr>
          <w:rFonts w:ascii="Times New Roman" w:hAnsi="Times New Roman"/>
          <w:sz w:val="24"/>
          <w:szCs w:val="24"/>
          <w:lang w:val="en-US"/>
        </w:rPr>
      </w:pPr>
      <w:r w:rsidRPr="00905FA7">
        <w:rPr>
          <w:rFonts w:ascii="Times New Roman" w:hAnsi="Times New Roman"/>
          <w:sz w:val="24"/>
          <w:szCs w:val="24"/>
        </w:rPr>
        <w:t>Hotărâri judecătorești (dacă este cazul);</w:t>
      </w:r>
    </w:p>
    <w:p w:rsidR="00DB2241" w:rsidRPr="00905FA7" w:rsidRDefault="00DB2241" w:rsidP="00DB2241">
      <w:pPr>
        <w:pStyle w:val="ListParagraph"/>
        <w:widowControl w:val="0"/>
        <w:numPr>
          <w:ilvl w:val="0"/>
          <w:numId w:val="9"/>
        </w:numPr>
        <w:suppressAutoHyphens/>
        <w:spacing w:after="0" w:line="240" w:lineRule="auto"/>
        <w:ind w:right="8" w:hanging="180"/>
        <w:contextualSpacing w:val="0"/>
        <w:rPr>
          <w:rFonts w:ascii="Times New Roman" w:hAnsi="Times New Roman"/>
          <w:sz w:val="24"/>
          <w:szCs w:val="24"/>
          <w:lang w:val="en-US"/>
        </w:rPr>
      </w:pPr>
      <w:r w:rsidRPr="00905FA7">
        <w:rPr>
          <w:rFonts w:ascii="Times New Roman" w:hAnsi="Times New Roman"/>
          <w:sz w:val="24"/>
          <w:szCs w:val="24"/>
        </w:rPr>
        <w:t>Datele privind opțiunile exprimate ( max.trei opțiuni în ceea ce privește alegerea unităților de învățământ);</w:t>
      </w:r>
    </w:p>
    <w:p w:rsidR="00DB2241" w:rsidRPr="00905FA7" w:rsidRDefault="00DB2241" w:rsidP="00DB2241">
      <w:pPr>
        <w:pStyle w:val="ListParagraph"/>
        <w:widowControl w:val="0"/>
        <w:numPr>
          <w:ilvl w:val="0"/>
          <w:numId w:val="9"/>
        </w:numPr>
        <w:suppressAutoHyphens/>
        <w:spacing w:after="0" w:line="240" w:lineRule="auto"/>
        <w:ind w:right="8" w:hanging="180"/>
        <w:contextualSpacing w:val="0"/>
        <w:rPr>
          <w:rFonts w:ascii="Times New Roman" w:hAnsi="Times New Roman"/>
          <w:sz w:val="24"/>
          <w:szCs w:val="24"/>
          <w:lang w:val="en-US"/>
        </w:rPr>
      </w:pPr>
      <w:r w:rsidRPr="00905FA7">
        <w:rPr>
          <w:rFonts w:ascii="Times New Roman" w:hAnsi="Times New Roman"/>
          <w:sz w:val="24"/>
          <w:szCs w:val="24"/>
        </w:rPr>
        <w:t>DECLARAȚIE-ACORD ( Declarația pe propria răspundere a părintelui care face înscrierea, din care să reiasă că și cel de-al doilea  părinte este de acord cu înscrierea copilului în unitatea la care se depun documentele -  prima opțiune );</w:t>
      </w:r>
    </w:p>
    <w:p w:rsidR="00DB2241" w:rsidRPr="00905FA7" w:rsidRDefault="00DB2241" w:rsidP="00DB2241">
      <w:pPr>
        <w:pStyle w:val="ListParagraph"/>
        <w:widowControl w:val="0"/>
        <w:numPr>
          <w:ilvl w:val="0"/>
          <w:numId w:val="9"/>
        </w:numPr>
        <w:suppressAutoHyphens/>
        <w:spacing w:after="0" w:line="240" w:lineRule="auto"/>
        <w:ind w:right="8" w:hanging="180"/>
        <w:contextualSpacing w:val="0"/>
        <w:rPr>
          <w:rFonts w:ascii="Times New Roman" w:hAnsi="Times New Roman"/>
          <w:sz w:val="24"/>
          <w:szCs w:val="24"/>
          <w:lang w:val="en-US"/>
        </w:rPr>
      </w:pPr>
      <w:r w:rsidRPr="00905FA7">
        <w:rPr>
          <w:rFonts w:ascii="Times New Roman" w:hAnsi="Times New Roman"/>
          <w:sz w:val="24"/>
          <w:szCs w:val="24"/>
        </w:rPr>
        <w:t>Rezultatele evaluării psihosomatice ( dacă este cazul )</w:t>
      </w:r>
    </w:p>
    <w:p w:rsidR="00DB2241" w:rsidRPr="00905FA7" w:rsidRDefault="00DB2241" w:rsidP="00905FA7">
      <w:pPr>
        <w:pStyle w:val="ListParagraph"/>
        <w:widowControl w:val="0"/>
        <w:ind w:right="8" w:hanging="180"/>
        <w:rPr>
          <w:rFonts w:ascii="Times New Roman" w:hAnsi="Times New Roman"/>
          <w:sz w:val="24"/>
          <w:szCs w:val="24"/>
        </w:rPr>
      </w:pPr>
      <w:r w:rsidRPr="00905FA7">
        <w:rPr>
          <w:rFonts w:ascii="Times New Roman" w:hAnsi="Times New Roman"/>
          <w:sz w:val="24"/>
          <w:szCs w:val="24"/>
        </w:rPr>
        <w:t>-  Documentele care dovedesc îndeplinirea criteriilor de departajare generale sau specifice ale unităţi de învăţământ pentru care a optat .</w:t>
      </w:r>
    </w:p>
    <w:p w:rsidR="00DB2241" w:rsidRPr="00905FA7" w:rsidRDefault="00DB2241" w:rsidP="00DB2241">
      <w:pPr>
        <w:pStyle w:val="ListParagraph"/>
        <w:widowControl w:val="0"/>
        <w:ind w:left="0" w:right="8"/>
        <w:rPr>
          <w:rFonts w:ascii="Times New Roman" w:hAnsi="Times New Roman"/>
          <w:sz w:val="24"/>
          <w:szCs w:val="24"/>
        </w:rPr>
      </w:pPr>
      <w:r w:rsidRPr="00905FA7">
        <w:rPr>
          <w:rFonts w:ascii="Times New Roman" w:hAnsi="Times New Roman"/>
          <w:sz w:val="24"/>
          <w:szCs w:val="24"/>
        </w:rPr>
        <w:t>_________________</w:t>
      </w:r>
    </w:p>
    <w:p w:rsidR="00DB2241" w:rsidRPr="00905FA7" w:rsidRDefault="00DB2241" w:rsidP="00DB2241">
      <w:pPr>
        <w:pStyle w:val="ListParagraph"/>
        <w:widowControl w:val="0"/>
        <w:ind w:left="0" w:right="8"/>
        <w:jc w:val="both"/>
        <w:rPr>
          <w:rFonts w:ascii="Times New Roman" w:hAnsi="Times New Roman"/>
          <w:sz w:val="24"/>
          <w:szCs w:val="24"/>
        </w:rPr>
      </w:pPr>
      <w:r w:rsidRPr="00905FA7">
        <w:rPr>
          <w:rFonts w:ascii="Times New Roman" w:hAnsi="Times New Roman"/>
          <w:sz w:val="24"/>
          <w:szCs w:val="24"/>
        </w:rPr>
        <w:t>x)</w:t>
      </w:r>
    </w:p>
    <w:p w:rsidR="00DB2241" w:rsidRPr="00905FA7" w:rsidRDefault="00DB2241" w:rsidP="00DB2241">
      <w:pPr>
        <w:pStyle w:val="ListParagraph"/>
        <w:widowControl w:val="0"/>
        <w:shd w:val="clear" w:color="auto" w:fill="FFFFFF"/>
        <w:ind w:left="0" w:right="8"/>
        <w:jc w:val="both"/>
        <w:rPr>
          <w:rFonts w:ascii="Times New Roman" w:hAnsi="Times New Roman"/>
          <w:spacing w:val="15"/>
          <w:sz w:val="24"/>
          <w:szCs w:val="24"/>
          <w:shd w:val="clear" w:color="auto" w:fill="ABABAB"/>
        </w:rPr>
      </w:pPr>
      <w:r w:rsidRPr="00905FA7">
        <w:rPr>
          <w:rFonts w:ascii="Times New Roman" w:hAnsi="Times New Roman"/>
          <w:sz w:val="24"/>
          <w:szCs w:val="24"/>
        </w:rPr>
        <w:t xml:space="preserve">   -  </w:t>
      </w:r>
      <w:r w:rsidRPr="00905FA7">
        <w:rPr>
          <w:rStyle w:val="Strong"/>
          <w:rFonts w:ascii="Times New Roman" w:hAnsi="Times New Roman"/>
          <w:color w:val="0000CD"/>
          <w:spacing w:val="15"/>
          <w:sz w:val="24"/>
          <w:szCs w:val="24"/>
          <w:u w:val="single"/>
          <w:shd w:val="clear" w:color="auto" w:fill="ABABAB"/>
        </w:rPr>
        <w:t>Cerere de inscriere online</w:t>
      </w:r>
      <w:r w:rsidRPr="00905FA7">
        <w:rPr>
          <w:rStyle w:val="Strong"/>
          <w:rFonts w:ascii="Times New Roman" w:hAnsi="Times New Roman"/>
          <w:color w:val="000000"/>
          <w:spacing w:val="15"/>
          <w:sz w:val="24"/>
          <w:szCs w:val="24"/>
          <w:u w:val="single"/>
          <w:shd w:val="clear" w:color="auto" w:fill="ABABAB"/>
        </w:rPr>
        <w:t> </w:t>
      </w:r>
      <w:r w:rsidRPr="00905FA7">
        <w:rPr>
          <w:rFonts w:ascii="Times New Roman" w:hAnsi="Times New Roman"/>
          <w:spacing w:val="15"/>
          <w:sz w:val="24"/>
          <w:szCs w:val="24"/>
          <w:shd w:val="clear" w:color="auto" w:fill="ABABAB"/>
        </w:rPr>
        <w:t xml:space="preserve">– link-ul va putea fi accesat de pe site-ul ISMB, pe întreaga perioadă de înscriere, începând cu </w:t>
      </w:r>
      <w:r w:rsidRPr="00905FA7">
        <w:rPr>
          <w:rFonts w:ascii="Times New Roman" w:hAnsi="Times New Roman"/>
          <w:b/>
          <w:spacing w:val="15"/>
          <w:sz w:val="24"/>
          <w:szCs w:val="24"/>
          <w:u w:val="single"/>
          <w:shd w:val="clear" w:color="auto" w:fill="ABABAB"/>
        </w:rPr>
        <w:t>08.06.2020</w:t>
      </w:r>
      <w:r w:rsidRPr="00905FA7">
        <w:rPr>
          <w:rFonts w:ascii="Times New Roman" w:hAnsi="Times New Roman"/>
          <w:spacing w:val="15"/>
          <w:sz w:val="24"/>
          <w:szCs w:val="24"/>
          <w:shd w:val="clear" w:color="auto" w:fill="ABABAB"/>
        </w:rPr>
        <w:t>; acest formular online permite parintilor sa se prezinte la secretariatul scolii cu datele copilului pre-completate, scurtând timpul de asteptare.</w:t>
      </w:r>
    </w:p>
    <w:p w:rsidR="00DB2241" w:rsidRDefault="00DB2241" w:rsidP="00DB2241">
      <w:pPr>
        <w:pStyle w:val="ListParagraph"/>
        <w:widowControl w:val="0"/>
        <w:ind w:left="0" w:right="8"/>
        <w:rPr>
          <w:rFonts w:ascii="Times New Roman" w:hAnsi="Times New Roman"/>
          <w:sz w:val="24"/>
          <w:szCs w:val="24"/>
        </w:rPr>
      </w:pPr>
      <w:r w:rsidRPr="00905FA7">
        <w:rPr>
          <w:rFonts w:ascii="Times New Roman" w:hAnsi="Times New Roman"/>
          <w:sz w:val="24"/>
          <w:szCs w:val="24"/>
        </w:rPr>
        <w:t xml:space="preserve">   -  în cazul imposibilității depunerii online a cererii de înscriere în grădiniță, este posibilă trimiterea la unitatea de învățământ unde se dorește înscrierea, </w:t>
      </w:r>
      <w:r w:rsidRPr="00905FA7">
        <w:rPr>
          <w:rFonts w:ascii="Times New Roman" w:hAnsi="Times New Roman"/>
          <w:b/>
          <w:sz w:val="24"/>
          <w:szCs w:val="24"/>
        </w:rPr>
        <w:t>doar</w:t>
      </w:r>
      <w:r w:rsidRPr="00905FA7">
        <w:rPr>
          <w:rFonts w:ascii="Times New Roman" w:hAnsi="Times New Roman"/>
          <w:sz w:val="24"/>
          <w:szCs w:val="24"/>
        </w:rPr>
        <w:t xml:space="preserve"> </w:t>
      </w:r>
      <w:r w:rsidRPr="00905FA7">
        <w:rPr>
          <w:rFonts w:ascii="Times New Roman" w:hAnsi="Times New Roman"/>
          <w:b/>
          <w:sz w:val="24"/>
          <w:szCs w:val="24"/>
        </w:rPr>
        <w:t xml:space="preserve">a documentelor </w:t>
      </w:r>
      <w:r w:rsidRPr="00905FA7">
        <w:rPr>
          <w:rFonts w:ascii="Times New Roman" w:hAnsi="Times New Roman"/>
          <w:sz w:val="24"/>
          <w:szCs w:val="24"/>
        </w:rPr>
        <w:t xml:space="preserve">sus menționate, pentru a putea fi procesate informațiile necesare; </w:t>
      </w:r>
    </w:p>
    <w:p w:rsidR="00DB2241" w:rsidRDefault="00DB2241" w:rsidP="00DB2241">
      <w:pPr>
        <w:pStyle w:val="ListParagraph"/>
        <w:widowControl w:val="0"/>
        <w:ind w:left="0" w:right="8"/>
        <w:rPr>
          <w:rFonts w:ascii="Times New Roman" w:hAnsi="Times New Roman"/>
          <w:sz w:val="24"/>
          <w:szCs w:val="24"/>
        </w:rPr>
      </w:pPr>
    </w:p>
    <w:p w:rsidR="002D1F10" w:rsidRPr="00905FA7" w:rsidRDefault="002D1F10" w:rsidP="00DB2241">
      <w:pPr>
        <w:pStyle w:val="ListParagraph"/>
        <w:widowControl w:val="0"/>
        <w:ind w:left="0" w:right="8"/>
        <w:rPr>
          <w:rFonts w:ascii="Times New Roman" w:hAnsi="Times New Roman"/>
          <w:sz w:val="24"/>
          <w:szCs w:val="24"/>
        </w:rPr>
      </w:pPr>
    </w:p>
    <w:p w:rsidR="00DB2241" w:rsidRPr="00905FA7" w:rsidRDefault="00DB2241" w:rsidP="00DB2241">
      <w:pPr>
        <w:pStyle w:val="ListParagraph"/>
        <w:widowControl w:val="0"/>
        <w:shd w:val="clear" w:color="auto" w:fill="FFFF00"/>
        <w:ind w:right="8"/>
        <w:rPr>
          <w:rFonts w:ascii="Times New Roman" w:hAnsi="Times New Roman"/>
          <w:sz w:val="24"/>
          <w:szCs w:val="24"/>
        </w:rPr>
      </w:pPr>
      <w:r w:rsidRPr="00905FA7">
        <w:rPr>
          <w:rFonts w:ascii="Times New Roman" w:hAnsi="Times New Roman"/>
          <w:b/>
          <w:sz w:val="24"/>
          <w:szCs w:val="24"/>
        </w:rPr>
        <w:t>După primirea documentelor</w:t>
      </w:r>
      <w:r w:rsidRPr="00905FA7">
        <w:rPr>
          <w:rFonts w:ascii="Times New Roman" w:hAnsi="Times New Roman"/>
          <w:sz w:val="24"/>
          <w:szCs w:val="24"/>
        </w:rPr>
        <w:t xml:space="preserve"> sus menționate școala completează cererea de înscriere în </w:t>
      </w:r>
    </w:p>
    <w:p w:rsidR="00DB2241" w:rsidRPr="00905FA7" w:rsidRDefault="00DB2241" w:rsidP="00DB2241">
      <w:pPr>
        <w:pStyle w:val="ListParagraph"/>
        <w:widowControl w:val="0"/>
        <w:shd w:val="clear" w:color="auto" w:fill="FFFF00"/>
        <w:ind w:left="0" w:right="8"/>
        <w:rPr>
          <w:rFonts w:ascii="Times New Roman" w:hAnsi="Times New Roman"/>
          <w:sz w:val="24"/>
          <w:szCs w:val="24"/>
        </w:rPr>
      </w:pPr>
      <w:r w:rsidRPr="00905FA7">
        <w:rPr>
          <w:rFonts w:ascii="Times New Roman" w:hAnsi="Times New Roman"/>
          <w:sz w:val="24"/>
          <w:szCs w:val="24"/>
        </w:rPr>
        <w:t xml:space="preserve">platforma SIIIR a unității, va lista </w:t>
      </w:r>
      <w:r w:rsidRPr="00905FA7">
        <w:rPr>
          <w:rFonts w:ascii="Times New Roman" w:hAnsi="Times New Roman"/>
          <w:sz w:val="24"/>
          <w:szCs w:val="24"/>
          <w:u w:val="single"/>
        </w:rPr>
        <w:t>Cererea de înscriere - generata de SIIIR</w:t>
      </w:r>
      <w:r w:rsidRPr="00905FA7">
        <w:rPr>
          <w:rFonts w:ascii="Times New Roman" w:hAnsi="Times New Roman"/>
          <w:sz w:val="24"/>
          <w:szCs w:val="24"/>
        </w:rPr>
        <w:t xml:space="preserve">, care va fi ulterior semnată de către părinte și validată de unitate, după o programare stabilită pe zile și intervale orare, în ordinea în care cererile au fost introduse în aplicație, cu respectarea tuturor măsurilor de protecție. </w:t>
      </w:r>
    </w:p>
    <w:p w:rsidR="001016A7" w:rsidRPr="00905FA7" w:rsidRDefault="001016A7" w:rsidP="001016A7">
      <w:pPr>
        <w:pStyle w:val="ListParagraph"/>
        <w:spacing w:after="160" w:line="259" w:lineRule="auto"/>
        <w:rPr>
          <w:rFonts w:ascii="Times New Roman" w:hAnsi="Times New Roman"/>
          <w:color w:val="333333"/>
          <w:spacing w:val="-3"/>
          <w:sz w:val="24"/>
          <w:szCs w:val="24"/>
          <w:shd w:val="clear" w:color="auto" w:fill="FFFFFF"/>
        </w:rPr>
      </w:pPr>
    </w:p>
    <w:p w:rsidR="002D1F10" w:rsidRDefault="002D1F10" w:rsidP="009600B8">
      <w:pPr>
        <w:ind w:firstLine="720"/>
        <w:jc w:val="both"/>
        <w:rPr>
          <w:rFonts w:ascii="Times New Roman" w:hAnsi="Times New Roman"/>
          <w:b/>
          <w:color w:val="333333"/>
          <w:spacing w:val="-3"/>
          <w:sz w:val="24"/>
          <w:szCs w:val="24"/>
          <w:shd w:val="clear" w:color="auto" w:fill="FFFFFF"/>
        </w:rPr>
      </w:pPr>
    </w:p>
    <w:p w:rsidR="009600B8" w:rsidRPr="009600B8" w:rsidRDefault="009600B8" w:rsidP="009600B8">
      <w:pPr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9600B8">
        <w:rPr>
          <w:rFonts w:ascii="Times New Roman" w:hAnsi="Times New Roman"/>
          <w:b/>
          <w:color w:val="333333"/>
          <w:spacing w:val="-3"/>
          <w:sz w:val="24"/>
          <w:szCs w:val="24"/>
          <w:shd w:val="clear" w:color="auto" w:fill="FFFFFF"/>
        </w:rPr>
        <w:lastRenderedPageBreak/>
        <w:t>5.6</w:t>
      </w:r>
      <w:r w:rsidRPr="009600B8">
        <w:rPr>
          <w:rFonts w:ascii="Times New Roman" w:hAnsi="Times New Roman"/>
          <w:color w:val="333333"/>
          <w:spacing w:val="-3"/>
          <w:sz w:val="24"/>
          <w:szCs w:val="24"/>
          <w:shd w:val="clear" w:color="auto" w:fill="FFFFFF"/>
        </w:rPr>
        <w:t xml:space="preserve"> </w:t>
      </w:r>
      <w:proofErr w:type="spellStart"/>
      <w:r w:rsidRPr="009600B8">
        <w:rPr>
          <w:rFonts w:ascii="Times New Roman" w:hAnsi="Times New Roman"/>
          <w:b/>
          <w:sz w:val="24"/>
          <w:szCs w:val="24"/>
          <w:lang w:val="en-US"/>
        </w:rPr>
        <w:t>Ocuparea</w:t>
      </w:r>
      <w:proofErr w:type="spellEnd"/>
      <w:r w:rsidRPr="009600B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600B8">
        <w:rPr>
          <w:rFonts w:ascii="Times New Roman" w:hAnsi="Times New Roman"/>
          <w:b/>
          <w:sz w:val="24"/>
          <w:szCs w:val="24"/>
          <w:lang w:val="en-US"/>
        </w:rPr>
        <w:t>locurilor</w:t>
      </w:r>
      <w:proofErr w:type="spellEnd"/>
      <w:r w:rsidRPr="009600B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600B8">
        <w:rPr>
          <w:rFonts w:ascii="Times New Roman" w:hAnsi="Times New Roman"/>
          <w:b/>
          <w:sz w:val="24"/>
          <w:szCs w:val="24"/>
          <w:lang w:val="en-US"/>
        </w:rPr>
        <w:t>libere</w:t>
      </w:r>
      <w:proofErr w:type="spellEnd"/>
      <w:r w:rsidRPr="009600B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600B8">
        <w:rPr>
          <w:rFonts w:ascii="Times New Roman" w:hAnsi="Times New Roman"/>
          <w:b/>
          <w:sz w:val="24"/>
          <w:szCs w:val="24"/>
          <w:lang w:val="en-US"/>
        </w:rPr>
        <w:t>după</w:t>
      </w:r>
      <w:proofErr w:type="spellEnd"/>
      <w:r w:rsidRPr="009600B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600B8">
        <w:rPr>
          <w:rFonts w:ascii="Times New Roman" w:hAnsi="Times New Roman"/>
          <w:b/>
          <w:sz w:val="24"/>
          <w:szCs w:val="24"/>
          <w:lang w:val="en-US"/>
        </w:rPr>
        <w:t>finalizarea</w:t>
      </w:r>
      <w:proofErr w:type="spellEnd"/>
      <w:r w:rsidRPr="009600B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600B8">
        <w:rPr>
          <w:rFonts w:ascii="Times New Roman" w:hAnsi="Times New Roman"/>
          <w:b/>
          <w:sz w:val="24"/>
          <w:szCs w:val="24"/>
          <w:lang w:val="en-US"/>
        </w:rPr>
        <w:t>etapei</w:t>
      </w:r>
      <w:proofErr w:type="spellEnd"/>
      <w:r w:rsidRPr="009600B8">
        <w:rPr>
          <w:rFonts w:ascii="Times New Roman" w:hAnsi="Times New Roman"/>
          <w:b/>
          <w:sz w:val="24"/>
          <w:szCs w:val="24"/>
          <w:lang w:val="en-US"/>
        </w:rPr>
        <w:t xml:space="preserve"> de </w:t>
      </w:r>
      <w:proofErr w:type="spellStart"/>
      <w:r w:rsidRPr="009600B8">
        <w:rPr>
          <w:rFonts w:ascii="Times New Roman" w:hAnsi="Times New Roman"/>
          <w:b/>
          <w:sz w:val="24"/>
          <w:szCs w:val="24"/>
          <w:lang w:val="en-US"/>
        </w:rPr>
        <w:t>reînscriere</w:t>
      </w:r>
      <w:proofErr w:type="spellEnd"/>
      <w:r w:rsidRPr="009600B8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 w:rsidRPr="009600B8">
        <w:rPr>
          <w:rFonts w:ascii="Times New Roman" w:hAnsi="Times New Roman"/>
          <w:sz w:val="24"/>
          <w:szCs w:val="24"/>
          <w:lang w:val="en-US"/>
        </w:rPr>
        <w:t xml:space="preserve">se </w:t>
      </w:r>
      <w:proofErr w:type="spellStart"/>
      <w:r w:rsidRPr="009600B8"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r w:rsidRPr="009600B8">
        <w:rPr>
          <w:rFonts w:ascii="Times New Roman" w:hAnsi="Times New Roman"/>
          <w:sz w:val="24"/>
          <w:szCs w:val="24"/>
          <w:lang w:val="en-US"/>
        </w:rPr>
        <w:t xml:space="preserve"> face cu </w:t>
      </w:r>
      <w:proofErr w:type="spellStart"/>
      <w:r w:rsidRPr="009600B8">
        <w:rPr>
          <w:rFonts w:ascii="Times New Roman" w:hAnsi="Times New Roman"/>
          <w:sz w:val="24"/>
          <w:szCs w:val="24"/>
          <w:lang w:val="en-US"/>
        </w:rPr>
        <w:t>respectarea</w:t>
      </w:r>
      <w:proofErr w:type="spellEnd"/>
      <w:r w:rsidRPr="009600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600B8">
        <w:rPr>
          <w:rFonts w:ascii="Times New Roman" w:hAnsi="Times New Roman"/>
          <w:sz w:val="24"/>
          <w:szCs w:val="24"/>
          <w:lang w:val="en-US"/>
        </w:rPr>
        <w:t>prevederilor</w:t>
      </w:r>
      <w:proofErr w:type="spellEnd"/>
      <w:r w:rsidRPr="009600B8">
        <w:rPr>
          <w:rFonts w:ascii="Times New Roman" w:hAnsi="Times New Roman"/>
          <w:sz w:val="24"/>
          <w:szCs w:val="24"/>
          <w:lang w:val="en-US"/>
        </w:rPr>
        <w:t xml:space="preserve"> din </w:t>
      </w:r>
      <w:proofErr w:type="spellStart"/>
      <w:r w:rsidRPr="009600B8">
        <w:rPr>
          <w:rFonts w:ascii="Times New Roman" w:hAnsi="Times New Roman"/>
          <w:sz w:val="24"/>
          <w:szCs w:val="24"/>
          <w:lang w:val="en-US"/>
        </w:rPr>
        <w:t>legislația</w:t>
      </w:r>
      <w:proofErr w:type="spellEnd"/>
      <w:r w:rsidRPr="009600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600B8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9600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600B8">
        <w:rPr>
          <w:rFonts w:ascii="Times New Roman" w:hAnsi="Times New Roman"/>
          <w:sz w:val="24"/>
          <w:szCs w:val="24"/>
          <w:lang w:val="en-US"/>
        </w:rPr>
        <w:t>vigoare</w:t>
      </w:r>
      <w:proofErr w:type="spellEnd"/>
      <w:r w:rsidRPr="009600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600B8"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 w:rsidRPr="009600B8">
        <w:rPr>
          <w:rFonts w:ascii="Times New Roman" w:hAnsi="Times New Roman"/>
          <w:sz w:val="24"/>
          <w:szCs w:val="24"/>
          <w:lang w:val="en-US"/>
        </w:rPr>
        <w:t xml:space="preserve">, cu </w:t>
      </w:r>
      <w:proofErr w:type="spellStart"/>
      <w:r w:rsidRPr="009600B8">
        <w:rPr>
          <w:rFonts w:ascii="Times New Roman" w:hAnsi="Times New Roman"/>
          <w:sz w:val="24"/>
          <w:szCs w:val="24"/>
          <w:lang w:val="en-US"/>
        </w:rPr>
        <w:t>precădere</w:t>
      </w:r>
      <w:proofErr w:type="spellEnd"/>
      <w:r w:rsidRPr="009600B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600B8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9600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600B8">
        <w:rPr>
          <w:rFonts w:ascii="Times New Roman" w:hAnsi="Times New Roman"/>
          <w:sz w:val="24"/>
          <w:szCs w:val="24"/>
          <w:lang w:val="en-US"/>
        </w:rPr>
        <w:t>acest</w:t>
      </w:r>
      <w:proofErr w:type="spellEnd"/>
      <w:r w:rsidRPr="009600B8">
        <w:rPr>
          <w:rFonts w:ascii="Times New Roman" w:hAnsi="Times New Roman"/>
          <w:sz w:val="24"/>
          <w:szCs w:val="24"/>
          <w:lang w:val="en-US"/>
        </w:rPr>
        <w:t xml:space="preserve"> an, a </w:t>
      </w:r>
      <w:proofErr w:type="spellStart"/>
      <w:r w:rsidRPr="009600B8">
        <w:rPr>
          <w:rFonts w:ascii="Times New Roman" w:hAnsi="Times New Roman"/>
          <w:sz w:val="24"/>
          <w:szCs w:val="24"/>
          <w:lang w:val="en-US"/>
        </w:rPr>
        <w:t>prevederilor</w:t>
      </w:r>
      <w:proofErr w:type="spellEnd"/>
      <w:r w:rsidRPr="009600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600B8">
        <w:rPr>
          <w:rFonts w:ascii="Times New Roman" w:hAnsi="Times New Roman"/>
          <w:sz w:val="24"/>
          <w:szCs w:val="24"/>
          <w:lang w:val="en-US"/>
        </w:rPr>
        <w:t>Legii</w:t>
      </w:r>
      <w:proofErr w:type="spellEnd"/>
      <w:r w:rsidRPr="009600B8">
        <w:rPr>
          <w:rFonts w:ascii="Times New Roman" w:hAnsi="Times New Roman"/>
          <w:sz w:val="24"/>
          <w:szCs w:val="24"/>
          <w:lang w:val="en-US"/>
        </w:rPr>
        <w:t xml:space="preserve"> nr.56/2019, </w:t>
      </w:r>
      <w:proofErr w:type="spellStart"/>
      <w:r w:rsidRPr="009600B8">
        <w:rPr>
          <w:rFonts w:ascii="Times New Roman" w:hAnsi="Times New Roman"/>
          <w:sz w:val="24"/>
          <w:szCs w:val="24"/>
          <w:lang w:val="en-US"/>
        </w:rPr>
        <w:t>asigurând</w:t>
      </w:r>
      <w:proofErr w:type="spellEnd"/>
      <w:r w:rsidRPr="009600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600B8">
        <w:rPr>
          <w:rFonts w:ascii="Times New Roman" w:hAnsi="Times New Roman"/>
          <w:sz w:val="24"/>
          <w:szCs w:val="24"/>
          <w:lang w:val="en-US"/>
        </w:rPr>
        <w:t>cuprinderea</w:t>
      </w:r>
      <w:proofErr w:type="spellEnd"/>
      <w:r w:rsidRPr="009600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600B8">
        <w:rPr>
          <w:rFonts w:ascii="Times New Roman" w:hAnsi="Times New Roman"/>
          <w:sz w:val="24"/>
          <w:szCs w:val="24"/>
          <w:lang w:val="en-US"/>
        </w:rPr>
        <w:t>tuturor</w:t>
      </w:r>
      <w:proofErr w:type="spellEnd"/>
      <w:r w:rsidRPr="009600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600B8">
        <w:rPr>
          <w:rFonts w:ascii="Times New Roman" w:hAnsi="Times New Roman"/>
          <w:sz w:val="24"/>
          <w:szCs w:val="24"/>
          <w:lang w:val="en-US"/>
        </w:rPr>
        <w:t>copiilor</w:t>
      </w:r>
      <w:proofErr w:type="spellEnd"/>
      <w:r w:rsidRPr="009600B8">
        <w:rPr>
          <w:rFonts w:ascii="Times New Roman" w:hAnsi="Times New Roman"/>
          <w:sz w:val="24"/>
          <w:szCs w:val="24"/>
          <w:lang w:val="en-US"/>
        </w:rPr>
        <w:t xml:space="preserve"> de 5 </w:t>
      </w:r>
      <w:proofErr w:type="spellStart"/>
      <w:r w:rsidRPr="009600B8">
        <w:rPr>
          <w:rFonts w:ascii="Times New Roman" w:hAnsi="Times New Roman"/>
          <w:sz w:val="24"/>
          <w:szCs w:val="24"/>
          <w:lang w:val="en-US"/>
        </w:rPr>
        <w:t>ani</w:t>
      </w:r>
      <w:proofErr w:type="spellEnd"/>
      <w:r w:rsidRPr="009600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600B8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9600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600B8">
        <w:rPr>
          <w:rFonts w:ascii="Times New Roman" w:hAnsi="Times New Roman"/>
          <w:sz w:val="24"/>
          <w:szCs w:val="24"/>
          <w:lang w:val="en-US"/>
        </w:rPr>
        <w:t>grupa</w:t>
      </w:r>
      <w:proofErr w:type="spellEnd"/>
      <w:r w:rsidRPr="009600B8">
        <w:rPr>
          <w:rFonts w:ascii="Times New Roman" w:hAnsi="Times New Roman"/>
          <w:sz w:val="24"/>
          <w:szCs w:val="24"/>
          <w:lang w:val="en-US"/>
        </w:rPr>
        <w:t xml:space="preserve"> mare, ca parte a </w:t>
      </w:r>
      <w:proofErr w:type="spellStart"/>
      <w:r w:rsidRPr="009600B8">
        <w:rPr>
          <w:rFonts w:ascii="Times New Roman" w:hAnsi="Times New Roman"/>
          <w:sz w:val="24"/>
          <w:szCs w:val="24"/>
          <w:lang w:val="en-US"/>
        </w:rPr>
        <w:t>învățământului</w:t>
      </w:r>
      <w:proofErr w:type="spellEnd"/>
      <w:r w:rsidRPr="009600B8">
        <w:rPr>
          <w:rFonts w:ascii="Times New Roman" w:hAnsi="Times New Roman"/>
          <w:sz w:val="24"/>
          <w:szCs w:val="24"/>
          <w:lang w:val="en-US"/>
        </w:rPr>
        <w:t xml:space="preserve"> general </w:t>
      </w:r>
      <w:proofErr w:type="spellStart"/>
      <w:r w:rsidRPr="009600B8">
        <w:rPr>
          <w:rFonts w:ascii="Times New Roman" w:hAnsi="Times New Roman"/>
          <w:sz w:val="24"/>
          <w:szCs w:val="24"/>
          <w:lang w:val="en-US"/>
        </w:rPr>
        <w:t>obligatoriu</w:t>
      </w:r>
      <w:proofErr w:type="spellEnd"/>
      <w:r w:rsidRPr="009600B8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9600B8" w:rsidRDefault="009600B8" w:rsidP="00990BF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600B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600B8">
        <w:rPr>
          <w:rFonts w:ascii="Times New Roman" w:hAnsi="Times New Roman"/>
          <w:b/>
          <w:sz w:val="24"/>
          <w:szCs w:val="24"/>
          <w:lang w:val="en-US"/>
        </w:rPr>
        <w:t>În</w:t>
      </w:r>
      <w:proofErr w:type="spellEnd"/>
      <w:r w:rsidRPr="009600B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600B8">
        <w:rPr>
          <w:rFonts w:ascii="Times New Roman" w:hAnsi="Times New Roman"/>
          <w:b/>
          <w:sz w:val="24"/>
          <w:szCs w:val="24"/>
          <w:lang w:val="en-US"/>
        </w:rPr>
        <w:t>ordinea</w:t>
      </w:r>
      <w:proofErr w:type="spellEnd"/>
      <w:r w:rsidRPr="009600B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600B8">
        <w:rPr>
          <w:rFonts w:ascii="Times New Roman" w:hAnsi="Times New Roman"/>
          <w:b/>
          <w:sz w:val="24"/>
          <w:szCs w:val="24"/>
          <w:lang w:val="en-US"/>
        </w:rPr>
        <w:t>descrescătoare</w:t>
      </w:r>
      <w:proofErr w:type="spellEnd"/>
      <w:r w:rsidRPr="009600B8">
        <w:rPr>
          <w:rFonts w:ascii="Times New Roman" w:hAnsi="Times New Roman"/>
          <w:b/>
          <w:sz w:val="24"/>
          <w:szCs w:val="24"/>
          <w:lang w:val="en-US"/>
        </w:rPr>
        <w:t xml:space="preserve"> a </w:t>
      </w:r>
      <w:proofErr w:type="spellStart"/>
      <w:r w:rsidRPr="009600B8">
        <w:rPr>
          <w:rFonts w:ascii="Times New Roman" w:hAnsi="Times New Roman"/>
          <w:b/>
          <w:sz w:val="24"/>
          <w:szCs w:val="24"/>
          <w:lang w:val="en-US"/>
        </w:rPr>
        <w:t>grupelor</w:t>
      </w:r>
      <w:proofErr w:type="spellEnd"/>
      <w:r w:rsidRPr="009600B8">
        <w:rPr>
          <w:rFonts w:ascii="Times New Roman" w:hAnsi="Times New Roman"/>
          <w:b/>
          <w:sz w:val="24"/>
          <w:szCs w:val="24"/>
          <w:lang w:val="en-US"/>
        </w:rPr>
        <w:t xml:space="preserve"> de </w:t>
      </w:r>
      <w:proofErr w:type="spellStart"/>
      <w:r w:rsidRPr="009600B8">
        <w:rPr>
          <w:rFonts w:ascii="Times New Roman" w:hAnsi="Times New Roman"/>
          <w:b/>
          <w:sz w:val="24"/>
          <w:szCs w:val="24"/>
          <w:lang w:val="en-US"/>
        </w:rPr>
        <w:t>vârstă</w:t>
      </w:r>
      <w:proofErr w:type="spellEnd"/>
      <w:r w:rsidRPr="009600B8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9600B8">
        <w:rPr>
          <w:rFonts w:ascii="Times New Roman" w:hAnsi="Times New Roman"/>
          <w:sz w:val="24"/>
          <w:szCs w:val="24"/>
          <w:lang w:val="en-US"/>
        </w:rPr>
        <w:t>grupa</w:t>
      </w:r>
      <w:proofErr w:type="spellEnd"/>
      <w:r w:rsidRPr="009600B8">
        <w:rPr>
          <w:rFonts w:ascii="Times New Roman" w:hAnsi="Times New Roman"/>
          <w:sz w:val="24"/>
          <w:szCs w:val="24"/>
          <w:lang w:val="en-US"/>
        </w:rPr>
        <w:t xml:space="preserve"> mare ( </w:t>
      </w:r>
      <w:proofErr w:type="spellStart"/>
      <w:r w:rsidRPr="009600B8">
        <w:rPr>
          <w:rFonts w:ascii="Times New Roman" w:hAnsi="Times New Roman"/>
          <w:sz w:val="24"/>
          <w:szCs w:val="24"/>
          <w:lang w:val="en-US"/>
        </w:rPr>
        <w:t>copii</w:t>
      </w:r>
      <w:proofErr w:type="spellEnd"/>
      <w:r w:rsidRPr="009600B8">
        <w:rPr>
          <w:rFonts w:ascii="Times New Roman" w:hAnsi="Times New Roman"/>
          <w:sz w:val="24"/>
          <w:szCs w:val="24"/>
          <w:lang w:val="en-US"/>
        </w:rPr>
        <w:t xml:space="preserve"> de 5 </w:t>
      </w:r>
      <w:proofErr w:type="spellStart"/>
      <w:r w:rsidRPr="009600B8">
        <w:rPr>
          <w:rFonts w:ascii="Times New Roman" w:hAnsi="Times New Roman"/>
          <w:sz w:val="24"/>
          <w:szCs w:val="24"/>
          <w:lang w:val="en-US"/>
        </w:rPr>
        <w:t>ani</w:t>
      </w:r>
      <w:proofErr w:type="spellEnd"/>
      <w:r w:rsidRPr="009600B8">
        <w:rPr>
          <w:rFonts w:ascii="Times New Roman" w:hAnsi="Times New Roman"/>
          <w:sz w:val="24"/>
          <w:szCs w:val="24"/>
          <w:lang w:val="en-US"/>
        </w:rPr>
        <w:t xml:space="preserve"> ), </w:t>
      </w:r>
      <w:proofErr w:type="spellStart"/>
      <w:r w:rsidRPr="009600B8">
        <w:rPr>
          <w:rFonts w:ascii="Times New Roman" w:hAnsi="Times New Roman"/>
          <w:sz w:val="24"/>
          <w:szCs w:val="24"/>
          <w:lang w:val="en-US"/>
        </w:rPr>
        <w:t>grupa</w:t>
      </w:r>
      <w:proofErr w:type="spellEnd"/>
      <w:r w:rsidRPr="009600B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9600B8" w:rsidRPr="009600B8" w:rsidRDefault="009600B8" w:rsidP="009600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9600B8">
        <w:rPr>
          <w:rFonts w:ascii="Times New Roman" w:hAnsi="Times New Roman"/>
          <w:sz w:val="24"/>
          <w:szCs w:val="24"/>
          <w:lang w:val="en-US"/>
        </w:rPr>
        <w:t>mijlocie</w:t>
      </w:r>
      <w:proofErr w:type="spellEnd"/>
      <w:r w:rsidRPr="009600B8">
        <w:rPr>
          <w:rFonts w:ascii="Times New Roman" w:hAnsi="Times New Roman"/>
          <w:sz w:val="24"/>
          <w:szCs w:val="24"/>
          <w:lang w:val="en-US"/>
        </w:rPr>
        <w:t xml:space="preserve">  (</w:t>
      </w:r>
      <w:proofErr w:type="gramEnd"/>
      <w:r w:rsidRPr="009600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600B8">
        <w:rPr>
          <w:rFonts w:ascii="Times New Roman" w:hAnsi="Times New Roman"/>
          <w:sz w:val="24"/>
          <w:szCs w:val="24"/>
          <w:lang w:val="en-US"/>
        </w:rPr>
        <w:t>copii</w:t>
      </w:r>
      <w:proofErr w:type="spellEnd"/>
      <w:r w:rsidRPr="009600B8">
        <w:rPr>
          <w:rFonts w:ascii="Times New Roman" w:hAnsi="Times New Roman"/>
          <w:sz w:val="24"/>
          <w:szCs w:val="24"/>
          <w:lang w:val="en-US"/>
        </w:rPr>
        <w:t xml:space="preserve"> de 4 </w:t>
      </w:r>
      <w:proofErr w:type="spellStart"/>
      <w:r w:rsidRPr="009600B8">
        <w:rPr>
          <w:rFonts w:ascii="Times New Roman" w:hAnsi="Times New Roman"/>
          <w:sz w:val="24"/>
          <w:szCs w:val="24"/>
          <w:lang w:val="en-US"/>
        </w:rPr>
        <w:t>ani</w:t>
      </w:r>
      <w:proofErr w:type="spellEnd"/>
      <w:r w:rsidRPr="009600B8">
        <w:rPr>
          <w:rFonts w:ascii="Times New Roman" w:hAnsi="Times New Roman"/>
          <w:sz w:val="24"/>
          <w:szCs w:val="24"/>
          <w:lang w:val="en-US"/>
        </w:rPr>
        <w:t xml:space="preserve"> ) </w:t>
      </w:r>
      <w:proofErr w:type="spellStart"/>
      <w:r w:rsidRPr="009600B8"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 w:rsidRPr="009600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600B8">
        <w:rPr>
          <w:rFonts w:ascii="Times New Roman" w:hAnsi="Times New Roman"/>
          <w:sz w:val="24"/>
          <w:szCs w:val="24"/>
          <w:lang w:val="en-US"/>
        </w:rPr>
        <w:t>grupa</w:t>
      </w:r>
      <w:proofErr w:type="spellEnd"/>
      <w:r w:rsidRPr="009600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600B8">
        <w:rPr>
          <w:rFonts w:ascii="Times New Roman" w:hAnsi="Times New Roman"/>
          <w:sz w:val="24"/>
          <w:szCs w:val="24"/>
          <w:lang w:val="en-US"/>
        </w:rPr>
        <w:t>mică</w:t>
      </w:r>
      <w:proofErr w:type="spellEnd"/>
      <w:r w:rsidRPr="009600B8">
        <w:rPr>
          <w:rFonts w:ascii="Times New Roman" w:hAnsi="Times New Roman"/>
          <w:sz w:val="24"/>
          <w:szCs w:val="24"/>
          <w:lang w:val="en-US"/>
        </w:rPr>
        <w:t xml:space="preserve"> ( </w:t>
      </w:r>
      <w:proofErr w:type="spellStart"/>
      <w:r w:rsidRPr="009600B8">
        <w:rPr>
          <w:rFonts w:ascii="Times New Roman" w:hAnsi="Times New Roman"/>
          <w:sz w:val="24"/>
          <w:szCs w:val="24"/>
          <w:lang w:val="en-US"/>
        </w:rPr>
        <w:t>copii</w:t>
      </w:r>
      <w:proofErr w:type="spellEnd"/>
      <w:r w:rsidRPr="009600B8">
        <w:rPr>
          <w:rFonts w:ascii="Times New Roman" w:hAnsi="Times New Roman"/>
          <w:sz w:val="24"/>
          <w:szCs w:val="24"/>
          <w:lang w:val="en-US"/>
        </w:rPr>
        <w:t xml:space="preserve"> de 3 </w:t>
      </w:r>
      <w:proofErr w:type="spellStart"/>
      <w:r w:rsidRPr="009600B8">
        <w:rPr>
          <w:rFonts w:ascii="Times New Roman" w:hAnsi="Times New Roman"/>
          <w:sz w:val="24"/>
          <w:szCs w:val="24"/>
          <w:lang w:val="en-US"/>
        </w:rPr>
        <w:t>ani</w:t>
      </w:r>
      <w:proofErr w:type="spellEnd"/>
      <w:r w:rsidRPr="009600B8">
        <w:rPr>
          <w:rFonts w:ascii="Times New Roman" w:hAnsi="Times New Roman"/>
          <w:sz w:val="24"/>
          <w:szCs w:val="24"/>
          <w:lang w:val="en-US"/>
        </w:rPr>
        <w:t xml:space="preserve"> );</w:t>
      </w:r>
    </w:p>
    <w:p w:rsidR="009600B8" w:rsidRPr="009600B8" w:rsidRDefault="008B5D02" w:rsidP="009600B8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9600B8" w:rsidRPr="009600B8">
        <w:rPr>
          <w:rFonts w:ascii="Times New Roman" w:hAnsi="Times New Roman"/>
          <w:b/>
          <w:sz w:val="24"/>
          <w:szCs w:val="24"/>
          <w:u w:val="single"/>
          <w:lang w:val="en-US"/>
        </w:rPr>
        <w:t>În</w:t>
      </w:r>
      <w:proofErr w:type="spellEnd"/>
      <w:r w:rsidR="009600B8" w:rsidRPr="009600B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9600B8" w:rsidRPr="009600B8">
        <w:rPr>
          <w:rFonts w:ascii="Times New Roman" w:hAnsi="Times New Roman"/>
          <w:b/>
          <w:sz w:val="24"/>
          <w:szCs w:val="24"/>
          <w:u w:val="single"/>
          <w:lang w:val="en-US"/>
        </w:rPr>
        <w:t>limita</w:t>
      </w:r>
      <w:proofErr w:type="spellEnd"/>
      <w:r w:rsidR="009600B8" w:rsidRPr="009600B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9600B8" w:rsidRPr="009600B8">
        <w:rPr>
          <w:rFonts w:ascii="Times New Roman" w:hAnsi="Times New Roman"/>
          <w:b/>
          <w:sz w:val="24"/>
          <w:szCs w:val="24"/>
          <w:u w:val="single"/>
          <w:lang w:val="en-US"/>
        </w:rPr>
        <w:t>locurilor</w:t>
      </w:r>
      <w:proofErr w:type="spellEnd"/>
      <w:r w:rsidR="009600B8" w:rsidRPr="009600B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9600B8" w:rsidRPr="009600B8">
        <w:rPr>
          <w:rFonts w:ascii="Times New Roman" w:hAnsi="Times New Roman"/>
          <w:b/>
          <w:sz w:val="24"/>
          <w:szCs w:val="24"/>
          <w:u w:val="single"/>
          <w:lang w:val="en-US"/>
        </w:rPr>
        <w:t>libere</w:t>
      </w:r>
      <w:proofErr w:type="spellEnd"/>
      <w:r w:rsidR="009600B8" w:rsidRPr="009600B8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 w:rsidR="009600B8" w:rsidRPr="009600B8">
        <w:rPr>
          <w:rFonts w:ascii="Times New Roman" w:hAnsi="Times New Roman"/>
          <w:b/>
          <w:sz w:val="24"/>
          <w:szCs w:val="24"/>
          <w:lang w:val="en-US"/>
        </w:rPr>
        <w:t>și</w:t>
      </w:r>
      <w:proofErr w:type="spellEnd"/>
      <w:r w:rsidR="009600B8" w:rsidRPr="009600B8">
        <w:rPr>
          <w:rFonts w:ascii="Times New Roman" w:hAnsi="Times New Roman"/>
          <w:b/>
          <w:sz w:val="24"/>
          <w:szCs w:val="24"/>
          <w:lang w:val="en-US"/>
        </w:rPr>
        <w:t xml:space="preserve">,  </w:t>
      </w:r>
      <w:proofErr w:type="spellStart"/>
      <w:r w:rsidR="009600B8" w:rsidRPr="009600B8">
        <w:rPr>
          <w:rFonts w:ascii="Times New Roman" w:hAnsi="Times New Roman"/>
          <w:b/>
          <w:sz w:val="24"/>
          <w:szCs w:val="24"/>
          <w:lang w:val="en-US"/>
        </w:rPr>
        <w:t>dacă</w:t>
      </w:r>
      <w:proofErr w:type="spellEnd"/>
      <w:r w:rsidR="009600B8" w:rsidRPr="009600B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9600B8" w:rsidRPr="009600B8">
        <w:rPr>
          <w:rFonts w:ascii="Times New Roman" w:hAnsi="Times New Roman"/>
          <w:b/>
          <w:sz w:val="24"/>
          <w:szCs w:val="24"/>
          <w:lang w:val="en-US"/>
        </w:rPr>
        <w:t>este</w:t>
      </w:r>
      <w:proofErr w:type="spellEnd"/>
      <w:r w:rsidR="009600B8" w:rsidRPr="009600B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9600B8" w:rsidRPr="009600B8">
        <w:rPr>
          <w:rFonts w:ascii="Times New Roman" w:hAnsi="Times New Roman"/>
          <w:b/>
          <w:sz w:val="24"/>
          <w:szCs w:val="24"/>
          <w:lang w:val="en-US"/>
        </w:rPr>
        <w:t>cazul</w:t>
      </w:r>
      <w:proofErr w:type="spellEnd"/>
      <w:r w:rsidR="009600B8" w:rsidRPr="009600B8">
        <w:rPr>
          <w:rFonts w:ascii="Times New Roman" w:hAnsi="Times New Roman"/>
          <w:b/>
          <w:sz w:val="24"/>
          <w:szCs w:val="24"/>
          <w:lang w:val="en-US"/>
        </w:rPr>
        <w:t xml:space="preserve"> , </w:t>
      </w:r>
      <w:proofErr w:type="spellStart"/>
      <w:r w:rsidR="009600B8" w:rsidRPr="009600B8">
        <w:rPr>
          <w:rFonts w:ascii="Times New Roman" w:hAnsi="Times New Roman"/>
          <w:b/>
          <w:sz w:val="24"/>
          <w:szCs w:val="24"/>
          <w:lang w:val="en-US"/>
        </w:rPr>
        <w:t>vor</w:t>
      </w:r>
      <w:proofErr w:type="spellEnd"/>
      <w:r w:rsidR="009600B8" w:rsidRPr="009600B8">
        <w:rPr>
          <w:rFonts w:ascii="Times New Roman" w:hAnsi="Times New Roman"/>
          <w:b/>
          <w:sz w:val="24"/>
          <w:szCs w:val="24"/>
          <w:lang w:val="en-US"/>
        </w:rPr>
        <w:t xml:space="preserve"> fi </w:t>
      </w:r>
      <w:proofErr w:type="spellStart"/>
      <w:r w:rsidR="009600B8" w:rsidRPr="009600B8">
        <w:rPr>
          <w:rFonts w:ascii="Times New Roman" w:hAnsi="Times New Roman"/>
          <w:b/>
          <w:sz w:val="24"/>
          <w:szCs w:val="24"/>
          <w:lang w:val="en-US"/>
        </w:rPr>
        <w:t>aplicate</w:t>
      </w:r>
      <w:proofErr w:type="spellEnd"/>
      <w:r w:rsidR="009600B8" w:rsidRPr="009600B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9600B8" w:rsidRPr="009600B8">
        <w:rPr>
          <w:rFonts w:ascii="Times New Roman" w:hAnsi="Times New Roman"/>
          <w:b/>
          <w:sz w:val="24"/>
          <w:szCs w:val="24"/>
          <w:lang w:val="en-US"/>
        </w:rPr>
        <w:t>succesiv</w:t>
      </w:r>
      <w:proofErr w:type="spellEnd"/>
      <w:r w:rsidR="009600B8" w:rsidRPr="009600B8">
        <w:rPr>
          <w:rFonts w:ascii="Times New Roman" w:hAnsi="Times New Roman"/>
          <w:b/>
          <w:sz w:val="24"/>
          <w:szCs w:val="24"/>
          <w:lang w:val="en-US"/>
        </w:rPr>
        <w:t xml:space="preserve">,  </w:t>
      </w:r>
      <w:proofErr w:type="spellStart"/>
      <w:r w:rsidR="009600B8" w:rsidRPr="009600B8">
        <w:rPr>
          <w:rFonts w:ascii="Times New Roman" w:hAnsi="Times New Roman"/>
          <w:b/>
          <w:sz w:val="24"/>
          <w:szCs w:val="24"/>
          <w:lang w:val="en-US"/>
        </w:rPr>
        <w:t>criteriile</w:t>
      </w:r>
      <w:proofErr w:type="spellEnd"/>
      <w:r w:rsidR="009600B8" w:rsidRPr="009600B8">
        <w:rPr>
          <w:rFonts w:ascii="Times New Roman" w:hAnsi="Times New Roman"/>
          <w:b/>
          <w:sz w:val="24"/>
          <w:szCs w:val="24"/>
          <w:lang w:val="en-US"/>
        </w:rPr>
        <w:t xml:space="preserve"> de </w:t>
      </w:r>
    </w:p>
    <w:p w:rsidR="009600B8" w:rsidRPr="009600B8" w:rsidRDefault="009600B8" w:rsidP="009600B8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9600B8">
        <w:rPr>
          <w:rFonts w:ascii="Times New Roman" w:hAnsi="Times New Roman"/>
          <w:b/>
          <w:sz w:val="24"/>
          <w:szCs w:val="24"/>
          <w:lang w:val="en-US"/>
        </w:rPr>
        <w:t>departajare</w:t>
      </w:r>
      <w:proofErr w:type="spellEnd"/>
      <w:proofErr w:type="gramEnd"/>
      <w:r w:rsidRPr="009600B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600B8">
        <w:rPr>
          <w:rFonts w:ascii="Times New Roman" w:hAnsi="Times New Roman"/>
          <w:b/>
          <w:sz w:val="24"/>
          <w:szCs w:val="24"/>
          <w:lang w:val="en-US"/>
        </w:rPr>
        <w:t>generale</w:t>
      </w:r>
      <w:proofErr w:type="spellEnd"/>
      <w:r w:rsidRPr="009600B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600B8">
        <w:rPr>
          <w:rFonts w:ascii="Times New Roman" w:hAnsi="Times New Roman"/>
          <w:b/>
          <w:sz w:val="24"/>
          <w:szCs w:val="24"/>
          <w:lang w:val="en-US"/>
        </w:rPr>
        <w:t>și</w:t>
      </w:r>
      <w:proofErr w:type="spellEnd"/>
      <w:r w:rsidRPr="009600B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600B8">
        <w:rPr>
          <w:rFonts w:ascii="Times New Roman" w:hAnsi="Times New Roman"/>
          <w:b/>
          <w:sz w:val="24"/>
          <w:szCs w:val="24"/>
          <w:lang w:val="en-US"/>
        </w:rPr>
        <w:t>criteriile</w:t>
      </w:r>
      <w:proofErr w:type="spellEnd"/>
      <w:r w:rsidRPr="009600B8">
        <w:rPr>
          <w:rFonts w:ascii="Times New Roman" w:hAnsi="Times New Roman"/>
          <w:b/>
          <w:sz w:val="24"/>
          <w:szCs w:val="24"/>
          <w:lang w:val="en-US"/>
        </w:rPr>
        <w:t xml:space="preserve"> de </w:t>
      </w:r>
      <w:proofErr w:type="spellStart"/>
      <w:r w:rsidRPr="009600B8">
        <w:rPr>
          <w:rFonts w:ascii="Times New Roman" w:hAnsi="Times New Roman"/>
          <w:b/>
          <w:sz w:val="24"/>
          <w:szCs w:val="24"/>
          <w:lang w:val="en-US"/>
        </w:rPr>
        <w:t>departajare</w:t>
      </w:r>
      <w:proofErr w:type="spellEnd"/>
      <w:r w:rsidRPr="009600B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600B8">
        <w:rPr>
          <w:rFonts w:ascii="Times New Roman" w:hAnsi="Times New Roman"/>
          <w:b/>
          <w:sz w:val="24"/>
          <w:szCs w:val="24"/>
          <w:lang w:val="en-US"/>
        </w:rPr>
        <w:t>specifice</w:t>
      </w:r>
      <w:proofErr w:type="spellEnd"/>
      <w:r w:rsidRPr="009600B8">
        <w:rPr>
          <w:rFonts w:ascii="Times New Roman" w:hAnsi="Times New Roman"/>
          <w:b/>
          <w:sz w:val="24"/>
          <w:szCs w:val="24"/>
          <w:lang w:val="en-US"/>
        </w:rPr>
        <w:t xml:space="preserve">  . </w:t>
      </w:r>
    </w:p>
    <w:p w:rsidR="002D1F10" w:rsidRDefault="002D1F10" w:rsidP="009600B8">
      <w:pPr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9600B8" w:rsidRDefault="009600B8" w:rsidP="009600B8">
      <w:pPr>
        <w:rPr>
          <w:rFonts w:ascii="Times New Roman" w:hAnsi="Times New Roman"/>
          <w:b/>
          <w:sz w:val="24"/>
          <w:szCs w:val="24"/>
          <w:u w:val="single"/>
          <w:lang w:val="en-US"/>
        </w:rPr>
      </w:pPr>
      <w:proofErr w:type="spellStart"/>
      <w:r w:rsidRPr="009600B8">
        <w:rPr>
          <w:rFonts w:ascii="Times New Roman" w:hAnsi="Times New Roman"/>
          <w:b/>
          <w:sz w:val="24"/>
          <w:szCs w:val="24"/>
          <w:u w:val="single"/>
          <w:lang w:val="en-US"/>
        </w:rPr>
        <w:t>Criteriile</w:t>
      </w:r>
      <w:proofErr w:type="spellEnd"/>
      <w:r w:rsidRPr="009600B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9600B8">
        <w:rPr>
          <w:rFonts w:ascii="Times New Roman" w:hAnsi="Times New Roman"/>
          <w:b/>
          <w:sz w:val="24"/>
          <w:szCs w:val="24"/>
          <w:u w:val="single"/>
          <w:lang w:val="en-US"/>
        </w:rPr>
        <w:t>generale</w:t>
      </w:r>
      <w:proofErr w:type="spellEnd"/>
      <w:r w:rsidRPr="009600B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de </w:t>
      </w:r>
      <w:proofErr w:type="spellStart"/>
      <w:proofErr w:type="gramStart"/>
      <w:r w:rsidRPr="009600B8">
        <w:rPr>
          <w:rFonts w:ascii="Times New Roman" w:hAnsi="Times New Roman"/>
          <w:b/>
          <w:sz w:val="24"/>
          <w:szCs w:val="24"/>
          <w:u w:val="single"/>
          <w:lang w:val="en-US"/>
        </w:rPr>
        <w:t>departajare</w:t>
      </w:r>
      <w:proofErr w:type="spellEnd"/>
      <w:r w:rsidRPr="009600B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:</w:t>
      </w:r>
      <w:proofErr w:type="gramEnd"/>
    </w:p>
    <w:p w:rsidR="002D1F10" w:rsidRPr="009600B8" w:rsidRDefault="002D1F10" w:rsidP="009600B8">
      <w:pPr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764"/>
        <w:gridCol w:w="3876"/>
      </w:tblGrid>
      <w:tr w:rsidR="009600B8" w:rsidRPr="009600B8" w:rsidTr="009D3910">
        <w:tc>
          <w:tcPr>
            <w:tcW w:w="738" w:type="dxa"/>
            <w:shd w:val="clear" w:color="auto" w:fill="auto"/>
          </w:tcPr>
          <w:p w:rsidR="009600B8" w:rsidRPr="009600B8" w:rsidRDefault="009600B8" w:rsidP="009D3910">
            <w:pPr>
              <w:pStyle w:val="Default"/>
              <w:rPr>
                <w:rFonts w:ascii="Times New Roman" w:hAnsi="Times New Roman" w:cs="Times New Roman"/>
                <w:b/>
              </w:rPr>
            </w:pPr>
            <w:proofErr w:type="spellStart"/>
            <w:r w:rsidRPr="009600B8">
              <w:rPr>
                <w:rFonts w:ascii="Times New Roman" w:hAnsi="Times New Roman" w:cs="Times New Roman"/>
                <w:b/>
              </w:rPr>
              <w:t>Nr</w:t>
            </w:r>
            <w:proofErr w:type="spellEnd"/>
            <w:r w:rsidRPr="009600B8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9600B8">
              <w:rPr>
                <w:rFonts w:ascii="Times New Roman" w:hAnsi="Times New Roman" w:cs="Times New Roman"/>
                <w:b/>
              </w:rPr>
              <w:t>crt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9600B8" w:rsidRPr="009600B8" w:rsidRDefault="009600B8" w:rsidP="009D3910">
            <w:pPr>
              <w:pStyle w:val="Default"/>
              <w:rPr>
                <w:rFonts w:ascii="Times New Roman" w:hAnsi="Times New Roman" w:cs="Times New Roman"/>
                <w:b/>
              </w:rPr>
            </w:pPr>
            <w:proofErr w:type="spellStart"/>
            <w:r w:rsidRPr="009600B8">
              <w:rPr>
                <w:rFonts w:ascii="Times New Roman" w:hAnsi="Times New Roman" w:cs="Times New Roman"/>
                <w:b/>
              </w:rPr>
              <w:t>Criteriu</w:t>
            </w:r>
            <w:proofErr w:type="spellEnd"/>
            <w:r w:rsidRPr="009600B8">
              <w:rPr>
                <w:rFonts w:ascii="Times New Roman" w:hAnsi="Times New Roman" w:cs="Times New Roman"/>
                <w:b/>
              </w:rPr>
              <w:t xml:space="preserve"> general de </w:t>
            </w:r>
            <w:proofErr w:type="spellStart"/>
            <w:r w:rsidRPr="009600B8">
              <w:rPr>
                <w:rFonts w:ascii="Times New Roman" w:hAnsi="Times New Roman" w:cs="Times New Roman"/>
                <w:b/>
              </w:rPr>
              <w:t>departajare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9600B8" w:rsidRPr="009600B8" w:rsidRDefault="009600B8" w:rsidP="009D3910">
            <w:pPr>
              <w:pStyle w:val="Default"/>
              <w:rPr>
                <w:rFonts w:ascii="Times New Roman" w:hAnsi="Times New Roman" w:cs="Times New Roman"/>
                <w:b/>
              </w:rPr>
            </w:pPr>
            <w:proofErr w:type="spellStart"/>
            <w:r w:rsidRPr="009600B8">
              <w:rPr>
                <w:rFonts w:ascii="Times New Roman" w:hAnsi="Times New Roman" w:cs="Times New Roman"/>
                <w:b/>
              </w:rPr>
              <w:t>Documente</w:t>
            </w:r>
            <w:proofErr w:type="spellEnd"/>
            <w:r w:rsidRPr="009600B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00B8">
              <w:rPr>
                <w:rFonts w:ascii="Times New Roman" w:hAnsi="Times New Roman" w:cs="Times New Roman"/>
                <w:b/>
              </w:rPr>
              <w:t>prezentate</w:t>
            </w:r>
            <w:proofErr w:type="spellEnd"/>
            <w:r w:rsidRPr="009600B8">
              <w:rPr>
                <w:rFonts w:ascii="Times New Roman" w:hAnsi="Times New Roman" w:cs="Times New Roman"/>
                <w:b/>
              </w:rPr>
              <w:t xml:space="preserve"> la </w:t>
            </w:r>
            <w:r w:rsidRPr="009600B8">
              <w:rPr>
                <w:rFonts w:ascii="Times New Roman" w:hAnsi="Times New Roman" w:cs="Times New Roman"/>
                <w:b/>
                <w:lang w:val="ro-RO"/>
              </w:rPr>
              <w:t>î</w:t>
            </w:r>
            <w:proofErr w:type="spellStart"/>
            <w:r w:rsidRPr="009600B8">
              <w:rPr>
                <w:rFonts w:ascii="Times New Roman" w:hAnsi="Times New Roman" w:cs="Times New Roman"/>
                <w:b/>
              </w:rPr>
              <w:t>nscriere</w:t>
            </w:r>
            <w:proofErr w:type="spellEnd"/>
            <w:r w:rsidRPr="009600B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600B8" w:rsidRPr="009600B8" w:rsidTr="009D3910">
        <w:tc>
          <w:tcPr>
            <w:tcW w:w="738" w:type="dxa"/>
            <w:shd w:val="clear" w:color="auto" w:fill="auto"/>
          </w:tcPr>
          <w:p w:rsidR="009600B8" w:rsidRPr="009600B8" w:rsidRDefault="009600B8" w:rsidP="009D391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600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0" w:type="dxa"/>
            <w:shd w:val="clear" w:color="auto" w:fill="auto"/>
          </w:tcPr>
          <w:p w:rsidR="009600B8" w:rsidRPr="009600B8" w:rsidRDefault="009600B8" w:rsidP="009D3910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9600B8">
              <w:rPr>
                <w:rFonts w:ascii="Times New Roman" w:hAnsi="Times New Roman" w:cs="Times New Roman"/>
              </w:rPr>
              <w:t>Copilul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 are o </w:t>
            </w:r>
            <w:proofErr w:type="spellStart"/>
            <w:r w:rsidRPr="009600B8">
              <w:rPr>
                <w:rFonts w:ascii="Times New Roman" w:hAnsi="Times New Roman" w:cs="Times New Roman"/>
              </w:rPr>
              <w:t>problemă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0B8">
              <w:rPr>
                <w:rFonts w:ascii="Times New Roman" w:hAnsi="Times New Roman" w:cs="Times New Roman"/>
              </w:rPr>
              <w:t>medicală</w:t>
            </w:r>
            <w:proofErr w:type="spellEnd"/>
          </w:p>
          <w:p w:rsidR="009600B8" w:rsidRPr="009600B8" w:rsidRDefault="009600B8" w:rsidP="009D391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shd w:val="clear" w:color="auto" w:fill="auto"/>
          </w:tcPr>
          <w:p w:rsidR="009600B8" w:rsidRPr="009600B8" w:rsidRDefault="009600B8" w:rsidP="009D3910">
            <w:pPr>
              <w:pStyle w:val="Default"/>
              <w:rPr>
                <w:rFonts w:ascii="Times New Roman" w:hAnsi="Times New Roman" w:cs="Times New Roman"/>
              </w:rPr>
            </w:pPr>
            <w:r w:rsidRPr="00960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0B8">
              <w:rPr>
                <w:rFonts w:ascii="Times New Roman" w:hAnsi="Times New Roman" w:cs="Times New Roman"/>
              </w:rPr>
              <w:t>Certificat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 medical de </w:t>
            </w:r>
            <w:proofErr w:type="spellStart"/>
            <w:r w:rsidRPr="009600B8">
              <w:rPr>
                <w:rFonts w:ascii="Times New Roman" w:hAnsi="Times New Roman" w:cs="Times New Roman"/>
              </w:rPr>
              <w:t>încadrare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9600B8">
              <w:rPr>
                <w:rFonts w:ascii="Times New Roman" w:hAnsi="Times New Roman" w:cs="Times New Roman"/>
              </w:rPr>
              <w:t>copilului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0B8">
              <w:rPr>
                <w:rFonts w:ascii="Times New Roman" w:hAnsi="Times New Roman" w:cs="Times New Roman"/>
              </w:rPr>
              <w:t>în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 grad de handicap, </w:t>
            </w:r>
            <w:proofErr w:type="spellStart"/>
            <w:r w:rsidRPr="009600B8">
              <w:rPr>
                <w:rFonts w:ascii="Times New Roman" w:hAnsi="Times New Roman" w:cs="Times New Roman"/>
              </w:rPr>
              <w:t>însoțit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600B8">
              <w:rPr>
                <w:rFonts w:ascii="Times New Roman" w:hAnsi="Times New Roman" w:cs="Times New Roman"/>
              </w:rPr>
              <w:t>certificatul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600B8">
              <w:rPr>
                <w:rFonts w:ascii="Times New Roman" w:hAnsi="Times New Roman" w:cs="Times New Roman"/>
              </w:rPr>
              <w:t>orientare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0B8">
              <w:rPr>
                <w:rFonts w:ascii="Times New Roman" w:hAnsi="Times New Roman" w:cs="Times New Roman"/>
              </w:rPr>
              <w:t>școlară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0B8">
              <w:rPr>
                <w:rFonts w:ascii="Times New Roman" w:hAnsi="Times New Roman" w:cs="Times New Roman"/>
              </w:rPr>
              <w:t>eliberat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600B8">
              <w:rPr>
                <w:rFonts w:ascii="Times New Roman" w:hAnsi="Times New Roman" w:cs="Times New Roman"/>
              </w:rPr>
              <w:t>Comisia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600B8">
              <w:rPr>
                <w:rFonts w:ascii="Times New Roman" w:hAnsi="Times New Roman" w:cs="Times New Roman"/>
              </w:rPr>
              <w:t>orientare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0B8">
              <w:rPr>
                <w:rFonts w:ascii="Times New Roman" w:hAnsi="Times New Roman" w:cs="Times New Roman"/>
              </w:rPr>
              <w:t>școlară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0B8">
              <w:rPr>
                <w:rFonts w:ascii="Times New Roman" w:hAnsi="Times New Roman" w:cs="Times New Roman"/>
              </w:rPr>
              <w:t>și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0B8">
              <w:rPr>
                <w:rFonts w:ascii="Times New Roman" w:hAnsi="Times New Roman" w:cs="Times New Roman"/>
              </w:rPr>
              <w:t>profesională</w:t>
            </w:r>
            <w:proofErr w:type="spellEnd"/>
          </w:p>
        </w:tc>
      </w:tr>
      <w:tr w:rsidR="009600B8" w:rsidRPr="009600B8" w:rsidTr="009D3910">
        <w:tc>
          <w:tcPr>
            <w:tcW w:w="738" w:type="dxa"/>
            <w:shd w:val="clear" w:color="auto" w:fill="auto"/>
          </w:tcPr>
          <w:p w:rsidR="009600B8" w:rsidRPr="009600B8" w:rsidRDefault="009600B8" w:rsidP="009D391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600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9600B8" w:rsidRPr="009600B8" w:rsidRDefault="009600B8" w:rsidP="009D3910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9600B8">
              <w:rPr>
                <w:rFonts w:ascii="Times New Roman" w:hAnsi="Times New Roman" w:cs="Times New Roman"/>
              </w:rPr>
              <w:t>Copilul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0B8">
              <w:rPr>
                <w:rFonts w:ascii="Times New Roman" w:hAnsi="Times New Roman" w:cs="Times New Roman"/>
              </w:rPr>
              <w:t>este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0B8">
              <w:rPr>
                <w:rFonts w:ascii="Times New Roman" w:hAnsi="Times New Roman" w:cs="Times New Roman"/>
              </w:rPr>
              <w:t>orfan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600B8">
              <w:rPr>
                <w:rFonts w:ascii="Times New Roman" w:hAnsi="Times New Roman" w:cs="Times New Roman"/>
              </w:rPr>
              <w:t>ambii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0B8">
              <w:rPr>
                <w:rFonts w:ascii="Times New Roman" w:hAnsi="Times New Roman" w:cs="Times New Roman"/>
              </w:rPr>
              <w:t>părinţi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0B8">
              <w:rPr>
                <w:rFonts w:ascii="Times New Roman" w:hAnsi="Times New Roman" w:cs="Times New Roman"/>
              </w:rPr>
              <w:t>sau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0B8">
              <w:rPr>
                <w:rFonts w:ascii="Times New Roman" w:hAnsi="Times New Roman" w:cs="Times New Roman"/>
              </w:rPr>
              <w:t>provine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 de la o </w:t>
            </w:r>
            <w:proofErr w:type="spellStart"/>
            <w:r w:rsidRPr="009600B8">
              <w:rPr>
                <w:rFonts w:ascii="Times New Roman" w:hAnsi="Times New Roman" w:cs="Times New Roman"/>
              </w:rPr>
              <w:t>casă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600B8">
              <w:rPr>
                <w:rFonts w:ascii="Times New Roman" w:hAnsi="Times New Roman" w:cs="Times New Roman"/>
              </w:rPr>
              <w:t>copii</w:t>
            </w:r>
            <w:proofErr w:type="spellEnd"/>
            <w:r w:rsidRPr="009600B8">
              <w:rPr>
                <w:rFonts w:ascii="Times New Roman" w:hAnsi="Times New Roman" w:cs="Times New Roman"/>
              </w:rPr>
              <w:t>/</w:t>
            </w:r>
            <w:proofErr w:type="spellStart"/>
            <w:r w:rsidRPr="009600B8">
              <w:rPr>
                <w:rFonts w:ascii="Times New Roman" w:hAnsi="Times New Roman" w:cs="Times New Roman"/>
              </w:rPr>
              <w:t>centru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600B8">
              <w:rPr>
                <w:rFonts w:ascii="Times New Roman" w:hAnsi="Times New Roman" w:cs="Times New Roman"/>
              </w:rPr>
              <w:t>plasament</w:t>
            </w:r>
            <w:proofErr w:type="spellEnd"/>
            <w:r w:rsidRPr="009600B8">
              <w:rPr>
                <w:rFonts w:ascii="Times New Roman" w:hAnsi="Times New Roman" w:cs="Times New Roman"/>
              </w:rPr>
              <w:t>/</w:t>
            </w:r>
            <w:proofErr w:type="spellStart"/>
            <w:r w:rsidRPr="009600B8">
              <w:rPr>
                <w:rFonts w:ascii="Times New Roman" w:hAnsi="Times New Roman" w:cs="Times New Roman"/>
              </w:rPr>
              <w:t>plasament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 familial (</w:t>
            </w:r>
            <w:proofErr w:type="spellStart"/>
            <w:r w:rsidRPr="009600B8">
              <w:rPr>
                <w:rFonts w:ascii="Times New Roman" w:hAnsi="Times New Roman" w:cs="Times New Roman"/>
              </w:rPr>
              <w:t>situație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0B8">
              <w:rPr>
                <w:rFonts w:ascii="Times New Roman" w:hAnsi="Times New Roman" w:cs="Times New Roman"/>
              </w:rPr>
              <w:t>dovedită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0B8">
              <w:rPr>
                <w:rFonts w:ascii="Times New Roman" w:hAnsi="Times New Roman" w:cs="Times New Roman"/>
              </w:rPr>
              <w:t>pe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0B8">
              <w:rPr>
                <w:rFonts w:ascii="Times New Roman" w:hAnsi="Times New Roman" w:cs="Times New Roman"/>
              </w:rPr>
              <w:t>bază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600B8">
              <w:rPr>
                <w:rFonts w:ascii="Times New Roman" w:hAnsi="Times New Roman" w:cs="Times New Roman"/>
              </w:rPr>
              <w:t>documente</w:t>
            </w:r>
            <w:proofErr w:type="spellEnd"/>
            <w:r w:rsidRPr="009600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20" w:type="dxa"/>
            <w:shd w:val="clear" w:color="auto" w:fill="auto"/>
          </w:tcPr>
          <w:p w:rsidR="009600B8" w:rsidRPr="009600B8" w:rsidRDefault="009600B8" w:rsidP="009D3910">
            <w:pPr>
              <w:pStyle w:val="Default"/>
              <w:rPr>
                <w:rFonts w:ascii="Times New Roman" w:hAnsi="Times New Roman" w:cs="Times New Roman"/>
              </w:rPr>
            </w:pPr>
            <w:r w:rsidRPr="009600B8">
              <w:rPr>
                <w:rFonts w:ascii="Times New Roman" w:hAnsi="Times New Roman" w:cs="Times New Roman"/>
              </w:rPr>
              <w:t xml:space="preserve">Certificate </w:t>
            </w:r>
            <w:proofErr w:type="spellStart"/>
            <w:r w:rsidRPr="009600B8">
              <w:rPr>
                <w:rFonts w:ascii="Times New Roman" w:hAnsi="Times New Roman" w:cs="Times New Roman"/>
              </w:rPr>
              <w:t>deces</w:t>
            </w:r>
            <w:proofErr w:type="spellEnd"/>
          </w:p>
          <w:p w:rsidR="009600B8" w:rsidRPr="009600B8" w:rsidRDefault="009600B8" w:rsidP="009D3910">
            <w:pPr>
              <w:pStyle w:val="Default"/>
              <w:rPr>
                <w:rFonts w:ascii="Times New Roman" w:hAnsi="Times New Roman" w:cs="Times New Roman"/>
              </w:rPr>
            </w:pPr>
            <w:r w:rsidRPr="009600B8">
              <w:rPr>
                <w:rFonts w:ascii="Times New Roman" w:hAnsi="Times New Roman" w:cs="Times New Roman"/>
              </w:rPr>
              <w:t xml:space="preserve">Document </w:t>
            </w:r>
            <w:proofErr w:type="spellStart"/>
            <w:r w:rsidRPr="009600B8">
              <w:rPr>
                <w:rFonts w:ascii="Times New Roman" w:hAnsi="Times New Roman" w:cs="Times New Roman"/>
              </w:rPr>
              <w:t>emis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600B8">
              <w:rPr>
                <w:rFonts w:ascii="Times New Roman" w:hAnsi="Times New Roman" w:cs="Times New Roman"/>
              </w:rPr>
              <w:t>autoritătile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0B8">
              <w:rPr>
                <w:rFonts w:ascii="Times New Roman" w:hAnsi="Times New Roman" w:cs="Times New Roman"/>
              </w:rPr>
              <w:t>tutelare</w:t>
            </w:r>
            <w:proofErr w:type="spellEnd"/>
          </w:p>
        </w:tc>
      </w:tr>
      <w:tr w:rsidR="009600B8" w:rsidRPr="009600B8" w:rsidTr="009D3910">
        <w:tc>
          <w:tcPr>
            <w:tcW w:w="738" w:type="dxa"/>
            <w:shd w:val="clear" w:color="auto" w:fill="auto"/>
          </w:tcPr>
          <w:p w:rsidR="009600B8" w:rsidRPr="009600B8" w:rsidRDefault="009600B8" w:rsidP="009D391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600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9600B8" w:rsidRPr="009600B8" w:rsidRDefault="009600B8" w:rsidP="009D3910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9600B8">
              <w:rPr>
                <w:rFonts w:ascii="Times New Roman" w:hAnsi="Times New Roman" w:cs="Times New Roman"/>
              </w:rPr>
              <w:t>Copilul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0B8">
              <w:rPr>
                <w:rFonts w:ascii="Times New Roman" w:hAnsi="Times New Roman" w:cs="Times New Roman"/>
              </w:rPr>
              <w:t>este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0B8">
              <w:rPr>
                <w:rFonts w:ascii="Times New Roman" w:hAnsi="Times New Roman" w:cs="Times New Roman"/>
              </w:rPr>
              <w:t>orfan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 de un </w:t>
            </w:r>
            <w:proofErr w:type="spellStart"/>
            <w:r w:rsidRPr="009600B8">
              <w:rPr>
                <w:rFonts w:ascii="Times New Roman" w:hAnsi="Times New Roman" w:cs="Times New Roman"/>
              </w:rPr>
              <w:t>părinte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600B8">
              <w:rPr>
                <w:rFonts w:ascii="Times New Roman" w:hAnsi="Times New Roman" w:cs="Times New Roman"/>
              </w:rPr>
              <w:t>situație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0B8">
              <w:rPr>
                <w:rFonts w:ascii="Times New Roman" w:hAnsi="Times New Roman" w:cs="Times New Roman"/>
              </w:rPr>
              <w:t>dovedită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0B8">
              <w:rPr>
                <w:rFonts w:ascii="Times New Roman" w:hAnsi="Times New Roman" w:cs="Times New Roman"/>
              </w:rPr>
              <w:t>pe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0B8">
              <w:rPr>
                <w:rFonts w:ascii="Times New Roman" w:hAnsi="Times New Roman" w:cs="Times New Roman"/>
              </w:rPr>
              <w:t>bază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600B8">
              <w:rPr>
                <w:rFonts w:ascii="Times New Roman" w:hAnsi="Times New Roman" w:cs="Times New Roman"/>
              </w:rPr>
              <w:t>documente</w:t>
            </w:r>
            <w:proofErr w:type="spellEnd"/>
            <w:r w:rsidRPr="009600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20" w:type="dxa"/>
            <w:shd w:val="clear" w:color="auto" w:fill="auto"/>
          </w:tcPr>
          <w:p w:rsidR="009600B8" w:rsidRPr="009600B8" w:rsidRDefault="009600B8" w:rsidP="009D3910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9600B8">
              <w:rPr>
                <w:rFonts w:ascii="Times New Roman" w:hAnsi="Times New Roman" w:cs="Times New Roman"/>
              </w:rPr>
              <w:t>Certificat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600B8">
              <w:rPr>
                <w:rFonts w:ascii="Times New Roman" w:hAnsi="Times New Roman" w:cs="Times New Roman"/>
              </w:rPr>
              <w:t>deces</w:t>
            </w:r>
            <w:proofErr w:type="spellEnd"/>
          </w:p>
        </w:tc>
      </w:tr>
      <w:tr w:rsidR="009600B8" w:rsidRPr="009600B8" w:rsidTr="009D3910">
        <w:tc>
          <w:tcPr>
            <w:tcW w:w="738" w:type="dxa"/>
            <w:shd w:val="clear" w:color="auto" w:fill="auto"/>
          </w:tcPr>
          <w:p w:rsidR="009600B8" w:rsidRPr="009600B8" w:rsidRDefault="009600B8" w:rsidP="009D391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600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9600B8" w:rsidRPr="009600B8" w:rsidRDefault="009600B8" w:rsidP="009D3910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9600B8">
              <w:rPr>
                <w:rFonts w:ascii="Times New Roman" w:hAnsi="Times New Roman" w:cs="Times New Roman"/>
              </w:rPr>
              <w:t>Frate</w:t>
            </w:r>
            <w:proofErr w:type="spellEnd"/>
            <w:r w:rsidRPr="009600B8">
              <w:rPr>
                <w:rFonts w:ascii="Times New Roman" w:hAnsi="Times New Roman" w:cs="Times New Roman"/>
              </w:rPr>
              <w:t>/</w:t>
            </w:r>
            <w:proofErr w:type="spellStart"/>
            <w:r w:rsidRPr="009600B8">
              <w:rPr>
                <w:rFonts w:ascii="Times New Roman" w:hAnsi="Times New Roman" w:cs="Times New Roman"/>
              </w:rPr>
              <w:t>sora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0B8">
              <w:rPr>
                <w:rFonts w:ascii="Times New Roman" w:hAnsi="Times New Roman" w:cs="Times New Roman"/>
              </w:rPr>
              <w:t>inmatriculată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Pr="009600B8">
              <w:rPr>
                <w:rFonts w:ascii="Times New Roman" w:hAnsi="Times New Roman" w:cs="Times New Roman"/>
              </w:rPr>
              <w:t>unitatea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600B8">
              <w:rPr>
                <w:rFonts w:ascii="Times New Roman" w:hAnsi="Times New Roman" w:cs="Times New Roman"/>
              </w:rPr>
              <w:t>învățământ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 la care se </w:t>
            </w:r>
            <w:proofErr w:type="spellStart"/>
            <w:r w:rsidRPr="009600B8">
              <w:rPr>
                <w:rFonts w:ascii="Times New Roman" w:hAnsi="Times New Roman" w:cs="Times New Roman"/>
              </w:rPr>
              <w:t>dorește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0B8">
              <w:rPr>
                <w:rFonts w:ascii="Times New Roman" w:hAnsi="Times New Roman" w:cs="Times New Roman"/>
              </w:rPr>
              <w:t>înscrierea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9600B8" w:rsidRPr="009600B8" w:rsidRDefault="009600B8" w:rsidP="009D3910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9600B8">
              <w:rPr>
                <w:rFonts w:ascii="Times New Roman" w:hAnsi="Times New Roman" w:cs="Times New Roman"/>
              </w:rPr>
              <w:t>Adeverința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0B8">
              <w:rPr>
                <w:rFonts w:ascii="Times New Roman" w:hAnsi="Times New Roman" w:cs="Times New Roman"/>
              </w:rPr>
              <w:t>eliberată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600B8">
              <w:rPr>
                <w:rFonts w:ascii="Times New Roman" w:hAnsi="Times New Roman" w:cs="Times New Roman"/>
              </w:rPr>
              <w:t>unitatea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0B8">
              <w:rPr>
                <w:rFonts w:ascii="Times New Roman" w:hAnsi="Times New Roman" w:cs="Times New Roman"/>
              </w:rPr>
              <w:t>scolară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 la care </w:t>
            </w:r>
            <w:proofErr w:type="spellStart"/>
            <w:r w:rsidRPr="009600B8">
              <w:rPr>
                <w:rFonts w:ascii="Times New Roman" w:hAnsi="Times New Roman" w:cs="Times New Roman"/>
              </w:rPr>
              <w:t>este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0B8">
              <w:rPr>
                <w:rFonts w:ascii="Times New Roman" w:hAnsi="Times New Roman" w:cs="Times New Roman"/>
              </w:rPr>
              <w:t>inscris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(ă) </w:t>
            </w:r>
            <w:proofErr w:type="spellStart"/>
            <w:r w:rsidRPr="009600B8">
              <w:rPr>
                <w:rFonts w:ascii="Times New Roman" w:hAnsi="Times New Roman" w:cs="Times New Roman"/>
              </w:rPr>
              <w:t>fratele</w:t>
            </w:r>
            <w:proofErr w:type="spellEnd"/>
            <w:r w:rsidRPr="009600B8">
              <w:rPr>
                <w:rFonts w:ascii="Times New Roman" w:hAnsi="Times New Roman" w:cs="Times New Roman"/>
              </w:rPr>
              <w:t>/</w:t>
            </w:r>
            <w:proofErr w:type="spellStart"/>
            <w:r w:rsidRPr="009600B8">
              <w:rPr>
                <w:rFonts w:ascii="Times New Roman" w:hAnsi="Times New Roman" w:cs="Times New Roman"/>
              </w:rPr>
              <w:t>sora</w:t>
            </w:r>
            <w:proofErr w:type="spellEnd"/>
          </w:p>
        </w:tc>
      </w:tr>
    </w:tbl>
    <w:p w:rsidR="009600B8" w:rsidRDefault="009600B8" w:rsidP="009600B8">
      <w:pPr>
        <w:pStyle w:val="Default"/>
        <w:rPr>
          <w:rFonts w:ascii="Times New Roman" w:hAnsi="Times New Roman" w:cs="Times New Roman"/>
        </w:rPr>
      </w:pPr>
    </w:p>
    <w:p w:rsidR="002D1F10" w:rsidRDefault="002D1F10" w:rsidP="009600B8">
      <w:pPr>
        <w:pStyle w:val="Default"/>
        <w:rPr>
          <w:rFonts w:ascii="Times New Roman" w:hAnsi="Times New Roman" w:cs="Times New Roman"/>
        </w:rPr>
      </w:pPr>
    </w:p>
    <w:p w:rsidR="002D1F10" w:rsidRDefault="002D1F10" w:rsidP="009600B8">
      <w:pPr>
        <w:pStyle w:val="Default"/>
        <w:rPr>
          <w:rFonts w:ascii="Times New Roman" w:hAnsi="Times New Roman" w:cs="Times New Roman"/>
        </w:rPr>
      </w:pPr>
    </w:p>
    <w:p w:rsidR="002D1F10" w:rsidRDefault="002D1F10" w:rsidP="009600B8">
      <w:pPr>
        <w:pStyle w:val="Default"/>
        <w:rPr>
          <w:rFonts w:ascii="Times New Roman" w:hAnsi="Times New Roman" w:cs="Times New Roman"/>
        </w:rPr>
      </w:pPr>
    </w:p>
    <w:p w:rsidR="002D1F10" w:rsidRDefault="002D1F10" w:rsidP="009600B8">
      <w:pPr>
        <w:pStyle w:val="Default"/>
        <w:rPr>
          <w:rFonts w:ascii="Times New Roman" w:hAnsi="Times New Roman" w:cs="Times New Roman"/>
        </w:rPr>
      </w:pPr>
    </w:p>
    <w:p w:rsidR="00043505" w:rsidRDefault="00043505" w:rsidP="009600B8">
      <w:pPr>
        <w:pStyle w:val="Default"/>
        <w:rPr>
          <w:rFonts w:ascii="Times New Roman" w:hAnsi="Times New Roman" w:cs="Times New Roman"/>
        </w:rPr>
      </w:pPr>
    </w:p>
    <w:p w:rsidR="00043505" w:rsidRDefault="00043505" w:rsidP="009600B8">
      <w:pPr>
        <w:pStyle w:val="Default"/>
        <w:rPr>
          <w:rFonts w:ascii="Times New Roman" w:hAnsi="Times New Roman" w:cs="Times New Roman"/>
        </w:rPr>
      </w:pPr>
    </w:p>
    <w:p w:rsidR="00043505" w:rsidRDefault="00043505" w:rsidP="009600B8">
      <w:pPr>
        <w:pStyle w:val="Default"/>
        <w:rPr>
          <w:rFonts w:ascii="Times New Roman" w:hAnsi="Times New Roman" w:cs="Times New Roman"/>
        </w:rPr>
      </w:pPr>
    </w:p>
    <w:p w:rsidR="002D1F10" w:rsidRPr="009600B8" w:rsidRDefault="002D1F10" w:rsidP="009600B8">
      <w:pPr>
        <w:pStyle w:val="Default"/>
        <w:rPr>
          <w:rFonts w:ascii="Times New Roman" w:hAnsi="Times New Roman" w:cs="Times New Roman"/>
        </w:rPr>
      </w:pPr>
    </w:p>
    <w:p w:rsidR="009600B8" w:rsidRDefault="009600B8" w:rsidP="009600B8">
      <w:pPr>
        <w:contextualSpacing/>
        <w:rPr>
          <w:rFonts w:ascii="Times New Roman" w:hAnsi="Times New Roman"/>
          <w:b/>
          <w:sz w:val="24"/>
          <w:szCs w:val="24"/>
          <w:u w:val="single"/>
          <w:lang w:val="en-US"/>
        </w:rPr>
      </w:pPr>
      <w:proofErr w:type="spellStart"/>
      <w:r w:rsidRPr="009600B8">
        <w:rPr>
          <w:rFonts w:ascii="Times New Roman" w:hAnsi="Times New Roman"/>
          <w:b/>
          <w:sz w:val="24"/>
          <w:szCs w:val="24"/>
          <w:u w:val="single"/>
          <w:lang w:val="en-US"/>
        </w:rPr>
        <w:lastRenderedPageBreak/>
        <w:t>Criterii</w:t>
      </w:r>
      <w:proofErr w:type="spellEnd"/>
      <w:r w:rsidRPr="009600B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9600B8">
        <w:rPr>
          <w:rFonts w:ascii="Times New Roman" w:hAnsi="Times New Roman"/>
          <w:b/>
          <w:sz w:val="24"/>
          <w:szCs w:val="24"/>
          <w:u w:val="single"/>
          <w:lang w:val="en-US"/>
        </w:rPr>
        <w:t>specifice</w:t>
      </w:r>
      <w:proofErr w:type="spellEnd"/>
      <w:r w:rsidRPr="009600B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de </w:t>
      </w:r>
      <w:proofErr w:type="spellStart"/>
      <w:r w:rsidRPr="009600B8">
        <w:rPr>
          <w:rFonts w:ascii="Times New Roman" w:hAnsi="Times New Roman"/>
          <w:b/>
          <w:sz w:val="24"/>
          <w:szCs w:val="24"/>
          <w:u w:val="single"/>
          <w:lang w:val="en-US"/>
        </w:rPr>
        <w:t>departajare</w:t>
      </w:r>
      <w:proofErr w:type="spellEnd"/>
      <w:r w:rsidRPr="009600B8">
        <w:rPr>
          <w:rFonts w:ascii="Times New Roman" w:hAnsi="Times New Roman"/>
          <w:b/>
          <w:sz w:val="24"/>
          <w:szCs w:val="24"/>
          <w:u w:val="single"/>
          <w:lang w:val="en-US"/>
        </w:rPr>
        <w:t>: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4633"/>
        <w:gridCol w:w="4533"/>
      </w:tblGrid>
      <w:tr w:rsidR="009600B8" w:rsidRPr="009600B8" w:rsidTr="00050370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B8" w:rsidRPr="009600B8" w:rsidRDefault="009600B8" w:rsidP="009D391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600B8">
              <w:rPr>
                <w:rFonts w:ascii="Times New Roman" w:hAnsi="Times New Roman" w:cs="Times New Roman"/>
                <w:b/>
              </w:rPr>
              <w:t>Nr.crt.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B8" w:rsidRPr="009600B8" w:rsidRDefault="009600B8" w:rsidP="009D391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600B8">
              <w:rPr>
                <w:rFonts w:ascii="Times New Roman" w:hAnsi="Times New Roman" w:cs="Times New Roman"/>
                <w:b/>
              </w:rPr>
              <w:t>Criteriul</w:t>
            </w:r>
            <w:proofErr w:type="spellEnd"/>
            <w:r w:rsidRPr="009600B8">
              <w:rPr>
                <w:rFonts w:ascii="Times New Roman" w:hAnsi="Times New Roman" w:cs="Times New Roman"/>
                <w:b/>
              </w:rPr>
              <w:t xml:space="preserve"> specific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B8" w:rsidRPr="009600B8" w:rsidRDefault="009600B8" w:rsidP="009D391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600B8">
              <w:rPr>
                <w:rFonts w:ascii="Times New Roman" w:hAnsi="Times New Roman" w:cs="Times New Roman"/>
                <w:b/>
              </w:rPr>
              <w:t>Lista</w:t>
            </w:r>
            <w:proofErr w:type="spellEnd"/>
            <w:r w:rsidRPr="009600B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00B8">
              <w:rPr>
                <w:rFonts w:ascii="Times New Roman" w:hAnsi="Times New Roman" w:cs="Times New Roman"/>
                <w:b/>
              </w:rPr>
              <w:t>documentelor</w:t>
            </w:r>
            <w:proofErr w:type="spellEnd"/>
            <w:r w:rsidRPr="009600B8">
              <w:rPr>
                <w:rFonts w:ascii="Times New Roman" w:hAnsi="Times New Roman" w:cs="Times New Roman"/>
                <w:b/>
              </w:rPr>
              <w:t xml:space="preserve"> care </w:t>
            </w:r>
            <w:proofErr w:type="spellStart"/>
            <w:r w:rsidRPr="009600B8">
              <w:rPr>
                <w:rFonts w:ascii="Times New Roman" w:hAnsi="Times New Roman" w:cs="Times New Roman"/>
                <w:b/>
              </w:rPr>
              <w:t>sa</w:t>
            </w:r>
            <w:proofErr w:type="spellEnd"/>
            <w:r w:rsidRPr="009600B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00B8">
              <w:rPr>
                <w:rFonts w:ascii="Times New Roman" w:hAnsi="Times New Roman" w:cs="Times New Roman"/>
                <w:b/>
              </w:rPr>
              <w:t>dovedeasca</w:t>
            </w:r>
            <w:proofErr w:type="spellEnd"/>
            <w:r w:rsidRPr="009600B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00B8">
              <w:rPr>
                <w:rFonts w:ascii="Times New Roman" w:hAnsi="Times New Roman" w:cs="Times New Roman"/>
                <w:b/>
              </w:rPr>
              <w:t>indeplinirea</w:t>
            </w:r>
            <w:proofErr w:type="spellEnd"/>
            <w:r w:rsidRPr="009600B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00B8">
              <w:rPr>
                <w:rFonts w:ascii="Times New Roman" w:hAnsi="Times New Roman" w:cs="Times New Roman"/>
                <w:b/>
              </w:rPr>
              <w:t>criteriului</w:t>
            </w:r>
            <w:proofErr w:type="spellEnd"/>
          </w:p>
        </w:tc>
      </w:tr>
      <w:tr w:rsidR="009600B8" w:rsidRPr="009600B8" w:rsidTr="00050370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B8" w:rsidRPr="009600B8" w:rsidRDefault="009600B8" w:rsidP="009D391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9600B8" w:rsidRPr="009600B8" w:rsidRDefault="009600B8" w:rsidP="009D391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600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B8" w:rsidRPr="009600B8" w:rsidRDefault="009600B8" w:rsidP="009D3910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9600B8">
              <w:rPr>
                <w:rFonts w:ascii="Times New Roman" w:hAnsi="Times New Roman" w:cs="Times New Roman"/>
              </w:rPr>
              <w:t>Domiciliul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0B8">
              <w:rPr>
                <w:rFonts w:ascii="Times New Roman" w:hAnsi="Times New Roman" w:cs="Times New Roman"/>
              </w:rPr>
              <w:t>părinților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9600B8">
              <w:rPr>
                <w:rFonts w:ascii="Times New Roman" w:hAnsi="Times New Roman" w:cs="Times New Roman"/>
              </w:rPr>
              <w:t>tutorilor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9600B8">
              <w:rPr>
                <w:rFonts w:ascii="Times New Roman" w:hAnsi="Times New Roman" w:cs="Times New Roman"/>
              </w:rPr>
              <w:t>susținătorilor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0B8">
              <w:rPr>
                <w:rFonts w:ascii="Times New Roman" w:hAnsi="Times New Roman" w:cs="Times New Roman"/>
              </w:rPr>
              <w:t>legali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0B8">
              <w:rPr>
                <w:rFonts w:ascii="Times New Roman" w:hAnsi="Times New Roman" w:cs="Times New Roman"/>
              </w:rPr>
              <w:t>ai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0B8">
              <w:rPr>
                <w:rFonts w:ascii="Times New Roman" w:hAnsi="Times New Roman" w:cs="Times New Roman"/>
              </w:rPr>
              <w:t>preșcolarului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0B8">
              <w:rPr>
                <w:rFonts w:ascii="Times New Roman" w:hAnsi="Times New Roman" w:cs="Times New Roman"/>
              </w:rPr>
              <w:t>să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 fie </w:t>
            </w:r>
            <w:proofErr w:type="spellStart"/>
            <w:r w:rsidRPr="009600B8">
              <w:rPr>
                <w:rFonts w:ascii="Times New Roman" w:hAnsi="Times New Roman" w:cs="Times New Roman"/>
              </w:rPr>
              <w:t>în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0B8">
              <w:rPr>
                <w:rFonts w:ascii="Times New Roman" w:hAnsi="Times New Roman" w:cs="Times New Roman"/>
              </w:rPr>
              <w:t>vecinătatea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0B8">
              <w:rPr>
                <w:rFonts w:ascii="Times New Roman" w:hAnsi="Times New Roman" w:cs="Times New Roman"/>
              </w:rPr>
              <w:t>unităţii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600B8">
              <w:rPr>
                <w:rFonts w:ascii="Times New Roman" w:hAnsi="Times New Roman" w:cs="Times New Roman"/>
              </w:rPr>
              <w:t>învățământ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0B8">
              <w:rPr>
                <w:rFonts w:ascii="Times New Roman" w:hAnsi="Times New Roman" w:cs="Times New Roman"/>
              </w:rPr>
              <w:t>preşcolar</w:t>
            </w:r>
            <w:proofErr w:type="spellEnd"/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B8" w:rsidRPr="009600B8" w:rsidRDefault="009600B8" w:rsidP="009D3910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9600B8">
              <w:rPr>
                <w:rFonts w:ascii="Times New Roman" w:hAnsi="Times New Roman" w:cs="Times New Roman"/>
              </w:rPr>
              <w:t>Copie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0B8">
              <w:rPr>
                <w:rFonts w:ascii="Times New Roman" w:hAnsi="Times New Roman" w:cs="Times New Roman"/>
              </w:rPr>
              <w:t>dupa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 BI/ CI al </w:t>
            </w:r>
            <w:proofErr w:type="spellStart"/>
            <w:r w:rsidRPr="009600B8">
              <w:rPr>
                <w:rFonts w:ascii="Times New Roman" w:hAnsi="Times New Roman" w:cs="Times New Roman"/>
              </w:rPr>
              <w:t>părinților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9600B8">
              <w:rPr>
                <w:rFonts w:ascii="Times New Roman" w:hAnsi="Times New Roman" w:cs="Times New Roman"/>
              </w:rPr>
              <w:t>tutorilor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9600B8">
              <w:rPr>
                <w:rFonts w:ascii="Times New Roman" w:hAnsi="Times New Roman" w:cs="Times New Roman"/>
              </w:rPr>
              <w:t>susținătorilor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0B8">
              <w:rPr>
                <w:rFonts w:ascii="Times New Roman" w:hAnsi="Times New Roman" w:cs="Times New Roman"/>
              </w:rPr>
              <w:t>legali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0B8">
              <w:rPr>
                <w:rFonts w:ascii="Times New Roman" w:hAnsi="Times New Roman" w:cs="Times New Roman"/>
              </w:rPr>
              <w:t>ai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0B8">
              <w:rPr>
                <w:rFonts w:ascii="Times New Roman" w:hAnsi="Times New Roman" w:cs="Times New Roman"/>
              </w:rPr>
              <w:t>preșcolarului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00B8">
              <w:rPr>
                <w:rFonts w:ascii="Times New Roman" w:hAnsi="Times New Roman" w:cs="Times New Roman"/>
              </w:rPr>
              <w:t>dovada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0B8">
              <w:rPr>
                <w:rFonts w:ascii="Times New Roman" w:hAnsi="Times New Roman" w:cs="Times New Roman"/>
              </w:rPr>
              <w:t>condiţiei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600B8">
              <w:rPr>
                <w:rFonts w:ascii="Times New Roman" w:hAnsi="Times New Roman" w:cs="Times New Roman"/>
              </w:rPr>
              <w:t>tutore</w:t>
            </w:r>
            <w:proofErr w:type="spellEnd"/>
            <w:r w:rsidRPr="009600B8">
              <w:rPr>
                <w:rFonts w:ascii="Times New Roman" w:hAnsi="Times New Roman" w:cs="Times New Roman"/>
              </w:rPr>
              <w:t>/</w:t>
            </w:r>
            <w:proofErr w:type="spellStart"/>
            <w:r w:rsidRPr="009600B8">
              <w:rPr>
                <w:rFonts w:ascii="Times New Roman" w:hAnsi="Times New Roman" w:cs="Times New Roman"/>
              </w:rPr>
              <w:t>susținător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 legal (</w:t>
            </w:r>
            <w:proofErr w:type="spellStart"/>
            <w:r w:rsidRPr="009600B8">
              <w:rPr>
                <w:rFonts w:ascii="Times New Roman" w:hAnsi="Times New Roman" w:cs="Times New Roman"/>
              </w:rPr>
              <w:t>procură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0B8">
              <w:rPr>
                <w:rFonts w:ascii="Times New Roman" w:hAnsi="Times New Roman" w:cs="Times New Roman"/>
              </w:rPr>
              <w:t>notarială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00B8">
              <w:rPr>
                <w:rFonts w:ascii="Times New Roman" w:hAnsi="Times New Roman" w:cs="Times New Roman"/>
              </w:rPr>
              <w:t>hotărâre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0B8">
              <w:rPr>
                <w:rFonts w:ascii="Times New Roman" w:hAnsi="Times New Roman" w:cs="Times New Roman"/>
              </w:rPr>
              <w:t>judecătorească</w:t>
            </w:r>
            <w:proofErr w:type="spellEnd"/>
            <w:r w:rsidRPr="009600B8">
              <w:rPr>
                <w:rFonts w:ascii="Times New Roman" w:hAnsi="Times New Roman" w:cs="Times New Roman"/>
              </w:rPr>
              <w:t>)</w:t>
            </w:r>
          </w:p>
        </w:tc>
      </w:tr>
      <w:tr w:rsidR="009600B8" w:rsidRPr="009600B8" w:rsidTr="00050370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B8" w:rsidRPr="009600B8" w:rsidRDefault="009600B8" w:rsidP="009D391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9600B8" w:rsidRPr="009600B8" w:rsidRDefault="009600B8" w:rsidP="009D391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600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B8" w:rsidRPr="009600B8" w:rsidRDefault="009600B8" w:rsidP="009D3910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9600B8">
              <w:rPr>
                <w:rFonts w:ascii="Times New Roman" w:hAnsi="Times New Roman" w:cs="Times New Roman"/>
              </w:rPr>
              <w:t>Locul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600B8">
              <w:rPr>
                <w:rFonts w:ascii="Times New Roman" w:hAnsi="Times New Roman" w:cs="Times New Roman"/>
              </w:rPr>
              <w:t>muncă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 al </w:t>
            </w:r>
            <w:proofErr w:type="spellStart"/>
            <w:r w:rsidRPr="009600B8">
              <w:rPr>
                <w:rFonts w:ascii="Times New Roman" w:hAnsi="Times New Roman" w:cs="Times New Roman"/>
              </w:rPr>
              <w:t>părinților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/ al </w:t>
            </w:r>
            <w:proofErr w:type="spellStart"/>
            <w:r w:rsidRPr="009600B8">
              <w:rPr>
                <w:rFonts w:ascii="Times New Roman" w:hAnsi="Times New Roman" w:cs="Times New Roman"/>
              </w:rPr>
              <w:t>unui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0B8">
              <w:rPr>
                <w:rFonts w:ascii="Times New Roman" w:hAnsi="Times New Roman" w:cs="Times New Roman"/>
              </w:rPr>
              <w:t>părinte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9600B8">
              <w:rPr>
                <w:rFonts w:ascii="Times New Roman" w:hAnsi="Times New Roman" w:cs="Times New Roman"/>
              </w:rPr>
              <w:t>tutorelui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9600B8">
              <w:rPr>
                <w:rFonts w:ascii="Times New Roman" w:hAnsi="Times New Roman" w:cs="Times New Roman"/>
              </w:rPr>
              <w:t>susținătorului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 legal </w:t>
            </w:r>
            <w:proofErr w:type="spellStart"/>
            <w:r w:rsidRPr="009600B8">
              <w:rPr>
                <w:rFonts w:ascii="Times New Roman" w:hAnsi="Times New Roman" w:cs="Times New Roman"/>
              </w:rPr>
              <w:t>ai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0B8">
              <w:rPr>
                <w:rFonts w:ascii="Times New Roman" w:hAnsi="Times New Roman" w:cs="Times New Roman"/>
              </w:rPr>
              <w:t>preșcolarului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0B8">
              <w:rPr>
                <w:rFonts w:ascii="Times New Roman" w:hAnsi="Times New Roman" w:cs="Times New Roman"/>
              </w:rPr>
              <w:t>să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 fie </w:t>
            </w:r>
            <w:proofErr w:type="spellStart"/>
            <w:r w:rsidRPr="009600B8">
              <w:rPr>
                <w:rFonts w:ascii="Times New Roman" w:hAnsi="Times New Roman" w:cs="Times New Roman"/>
              </w:rPr>
              <w:t>în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0B8">
              <w:rPr>
                <w:rFonts w:ascii="Times New Roman" w:hAnsi="Times New Roman" w:cs="Times New Roman"/>
              </w:rPr>
              <w:t>vecinătatea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0B8">
              <w:rPr>
                <w:rFonts w:ascii="Times New Roman" w:hAnsi="Times New Roman" w:cs="Times New Roman"/>
              </w:rPr>
              <w:t>unității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600B8">
              <w:rPr>
                <w:rFonts w:ascii="Times New Roman" w:hAnsi="Times New Roman" w:cs="Times New Roman"/>
              </w:rPr>
              <w:t>învătământ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0B8">
              <w:rPr>
                <w:rFonts w:ascii="Times New Roman" w:hAnsi="Times New Roman" w:cs="Times New Roman"/>
              </w:rPr>
              <w:t>preşcolar</w:t>
            </w:r>
            <w:proofErr w:type="spellEnd"/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B8" w:rsidRPr="009600B8" w:rsidRDefault="009600B8" w:rsidP="009D3910">
            <w:pPr>
              <w:pStyle w:val="Default"/>
              <w:rPr>
                <w:rFonts w:ascii="Times New Roman" w:hAnsi="Times New Roman" w:cs="Times New Roman"/>
              </w:rPr>
            </w:pPr>
          </w:p>
          <w:p w:rsidR="009600B8" w:rsidRPr="009600B8" w:rsidRDefault="009600B8" w:rsidP="009D3910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9600B8">
              <w:rPr>
                <w:rFonts w:ascii="Times New Roman" w:hAnsi="Times New Roman" w:cs="Times New Roman"/>
              </w:rPr>
              <w:t>Adeverință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0B8">
              <w:rPr>
                <w:rFonts w:ascii="Times New Roman" w:hAnsi="Times New Roman" w:cs="Times New Roman"/>
              </w:rPr>
              <w:t>salariat</w:t>
            </w:r>
            <w:proofErr w:type="spellEnd"/>
          </w:p>
        </w:tc>
      </w:tr>
      <w:tr w:rsidR="009600B8" w:rsidRPr="009600B8" w:rsidTr="00050370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B8" w:rsidRPr="009600B8" w:rsidRDefault="009600B8" w:rsidP="009D391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9600B8" w:rsidRPr="009600B8" w:rsidRDefault="009600B8" w:rsidP="009D391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600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B8" w:rsidRPr="009600B8" w:rsidRDefault="009600B8" w:rsidP="009D3910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9600B8">
              <w:rPr>
                <w:rFonts w:ascii="Times New Roman" w:hAnsi="Times New Roman" w:cs="Times New Roman"/>
              </w:rPr>
              <w:t>Existenţa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0B8">
              <w:rPr>
                <w:rFonts w:ascii="Times New Roman" w:hAnsi="Times New Roman" w:cs="Times New Roman"/>
              </w:rPr>
              <w:t>unor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0B8">
              <w:rPr>
                <w:rFonts w:ascii="Times New Roman" w:hAnsi="Times New Roman" w:cs="Times New Roman"/>
              </w:rPr>
              <w:t>fraţi</w:t>
            </w:r>
            <w:proofErr w:type="spellEnd"/>
            <w:r w:rsidRPr="009600B8">
              <w:rPr>
                <w:rFonts w:ascii="Times New Roman" w:hAnsi="Times New Roman" w:cs="Times New Roman"/>
              </w:rPr>
              <w:t>/</w:t>
            </w:r>
            <w:proofErr w:type="spellStart"/>
            <w:r w:rsidRPr="009600B8">
              <w:rPr>
                <w:rFonts w:ascii="Times New Roman" w:hAnsi="Times New Roman" w:cs="Times New Roman"/>
              </w:rPr>
              <w:t>surori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0B8">
              <w:rPr>
                <w:rFonts w:ascii="Times New Roman" w:hAnsi="Times New Roman" w:cs="Times New Roman"/>
              </w:rPr>
              <w:t>înmatriculaţi</w:t>
            </w:r>
            <w:proofErr w:type="spellEnd"/>
            <w:r w:rsidRPr="009600B8">
              <w:rPr>
                <w:rFonts w:ascii="Times New Roman" w:hAnsi="Times New Roman" w:cs="Times New Roman"/>
              </w:rPr>
              <w:t>/</w:t>
            </w:r>
            <w:proofErr w:type="spellStart"/>
            <w:r w:rsidRPr="009600B8">
              <w:rPr>
                <w:rFonts w:ascii="Times New Roman" w:hAnsi="Times New Roman" w:cs="Times New Roman"/>
              </w:rPr>
              <w:t>înmatriculate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0B8">
              <w:rPr>
                <w:rFonts w:ascii="Times New Roman" w:hAnsi="Times New Roman" w:cs="Times New Roman"/>
              </w:rPr>
              <w:t>în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0B8">
              <w:rPr>
                <w:rFonts w:ascii="Times New Roman" w:hAnsi="Times New Roman" w:cs="Times New Roman"/>
              </w:rPr>
              <w:t>unităti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0B8">
              <w:rPr>
                <w:rFonts w:ascii="Times New Roman" w:hAnsi="Times New Roman" w:cs="Times New Roman"/>
              </w:rPr>
              <w:t>școlare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 din </w:t>
            </w:r>
            <w:proofErr w:type="spellStart"/>
            <w:r w:rsidRPr="009600B8">
              <w:rPr>
                <w:rFonts w:ascii="Times New Roman" w:hAnsi="Times New Roman" w:cs="Times New Roman"/>
              </w:rPr>
              <w:t>vecinătatea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0B8">
              <w:rPr>
                <w:rFonts w:ascii="Times New Roman" w:hAnsi="Times New Roman" w:cs="Times New Roman"/>
              </w:rPr>
              <w:t>unității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600B8">
              <w:rPr>
                <w:rFonts w:ascii="Times New Roman" w:hAnsi="Times New Roman" w:cs="Times New Roman"/>
              </w:rPr>
              <w:t>învătământ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0B8">
              <w:rPr>
                <w:rFonts w:ascii="Times New Roman" w:hAnsi="Times New Roman" w:cs="Times New Roman"/>
              </w:rPr>
              <w:t>preşcolar</w:t>
            </w:r>
            <w:proofErr w:type="spellEnd"/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B8" w:rsidRPr="009600B8" w:rsidRDefault="009600B8" w:rsidP="009D3910">
            <w:pPr>
              <w:pStyle w:val="Default"/>
              <w:rPr>
                <w:rFonts w:ascii="Times New Roman" w:hAnsi="Times New Roman" w:cs="Times New Roman"/>
              </w:rPr>
            </w:pPr>
          </w:p>
          <w:p w:rsidR="009600B8" w:rsidRPr="009600B8" w:rsidRDefault="009600B8" w:rsidP="009D3910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9600B8">
              <w:rPr>
                <w:rFonts w:ascii="Times New Roman" w:hAnsi="Times New Roman" w:cs="Times New Roman"/>
              </w:rPr>
              <w:t>Adeverință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 care </w:t>
            </w:r>
            <w:proofErr w:type="spellStart"/>
            <w:r w:rsidRPr="009600B8">
              <w:rPr>
                <w:rFonts w:ascii="Times New Roman" w:hAnsi="Times New Roman" w:cs="Times New Roman"/>
              </w:rPr>
              <w:t>atestă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0B8">
              <w:rPr>
                <w:rFonts w:ascii="Times New Roman" w:hAnsi="Times New Roman" w:cs="Times New Roman"/>
              </w:rPr>
              <w:t>calitatea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600B8">
              <w:rPr>
                <w:rFonts w:ascii="Times New Roman" w:hAnsi="Times New Roman" w:cs="Times New Roman"/>
              </w:rPr>
              <w:t>elev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00B8">
              <w:rPr>
                <w:rFonts w:ascii="Times New Roman" w:hAnsi="Times New Roman" w:cs="Times New Roman"/>
              </w:rPr>
              <w:t>eliberată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600B8">
              <w:rPr>
                <w:rFonts w:ascii="Times New Roman" w:hAnsi="Times New Roman" w:cs="Times New Roman"/>
              </w:rPr>
              <w:t>unitatea</w:t>
            </w:r>
            <w:proofErr w:type="spellEnd"/>
            <w:r w:rsidRPr="00960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0B8">
              <w:rPr>
                <w:rFonts w:ascii="Times New Roman" w:hAnsi="Times New Roman" w:cs="Times New Roman"/>
              </w:rPr>
              <w:t>școlară</w:t>
            </w:r>
            <w:proofErr w:type="spellEnd"/>
          </w:p>
        </w:tc>
      </w:tr>
    </w:tbl>
    <w:p w:rsidR="009600B8" w:rsidRPr="009600B8" w:rsidRDefault="009600B8" w:rsidP="009600B8">
      <w:pPr>
        <w:contextualSpacing/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</w:pPr>
      <w:proofErr w:type="spellStart"/>
      <w:r w:rsidRPr="009600B8"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>Observații</w:t>
      </w:r>
      <w:proofErr w:type="spellEnd"/>
      <w:r w:rsidRPr="009600B8"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 xml:space="preserve">:  </w:t>
      </w:r>
    </w:p>
    <w:p w:rsidR="009600B8" w:rsidRDefault="009600B8" w:rsidP="009600B8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>În</w:t>
      </w:r>
      <w:proofErr w:type="spellEnd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>cazul</w:t>
      </w:r>
      <w:proofErr w:type="spellEnd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>în</w:t>
      </w:r>
      <w:proofErr w:type="spellEnd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 xml:space="preserve"> care </w:t>
      </w:r>
      <w:proofErr w:type="spellStart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>numărul</w:t>
      </w:r>
      <w:proofErr w:type="spellEnd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>cererilor</w:t>
      </w:r>
      <w:proofErr w:type="spellEnd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>înscriere</w:t>
      </w:r>
      <w:proofErr w:type="spellEnd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 xml:space="preserve"> primate de la </w:t>
      </w:r>
      <w:proofErr w:type="spellStart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>părinți</w:t>
      </w:r>
      <w:proofErr w:type="spellEnd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>este</w:t>
      </w:r>
      <w:proofErr w:type="spellEnd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>mai</w:t>
      </w:r>
      <w:proofErr w:type="spellEnd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 xml:space="preserve"> mare </w:t>
      </w:r>
      <w:proofErr w:type="spellStart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>decât</w:t>
      </w:r>
      <w:proofErr w:type="spellEnd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9600B8" w:rsidRPr="009600B8" w:rsidRDefault="009600B8" w:rsidP="009600B8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>Numărul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>locurilor</w:t>
      </w:r>
      <w:proofErr w:type="spellEnd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>libere</w:t>
      </w:r>
      <w:proofErr w:type="spellEnd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>repartizarea</w:t>
      </w:r>
      <w:proofErr w:type="spellEnd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>copiilor</w:t>
      </w:r>
      <w:proofErr w:type="spellEnd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 xml:space="preserve"> se face </w:t>
      </w:r>
      <w:proofErr w:type="spellStart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>în</w:t>
      </w:r>
      <w:proofErr w:type="spellEnd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>ordinea</w:t>
      </w:r>
      <w:proofErr w:type="spellEnd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>descrescătoare</w:t>
      </w:r>
      <w:proofErr w:type="spellEnd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>numărului</w:t>
      </w:r>
      <w:proofErr w:type="spellEnd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>criterii</w:t>
      </w:r>
      <w:proofErr w:type="spellEnd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>generale</w:t>
      </w:r>
      <w:proofErr w:type="spellEnd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>departajare</w:t>
      </w:r>
      <w:proofErr w:type="spellEnd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 xml:space="preserve"> cumulate de </w:t>
      </w:r>
      <w:proofErr w:type="spellStart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>către</w:t>
      </w:r>
      <w:proofErr w:type="spellEnd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>fiecare</w:t>
      </w:r>
      <w:proofErr w:type="spellEnd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>copil</w:t>
      </w:r>
      <w:proofErr w:type="spellEnd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proofErr w:type="gramStart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>respectiv</w:t>
      </w:r>
      <w:proofErr w:type="spellEnd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 xml:space="preserve"> :</w:t>
      </w:r>
      <w:proofErr w:type="gramEnd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 xml:space="preserve"> se </w:t>
      </w:r>
      <w:proofErr w:type="spellStart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>repartizează</w:t>
      </w:r>
      <w:proofErr w:type="spellEnd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 xml:space="preserve"> la </w:t>
      </w:r>
      <w:proofErr w:type="spellStart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>început</w:t>
      </w:r>
      <w:proofErr w:type="spellEnd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>copii</w:t>
      </w:r>
      <w:proofErr w:type="spellEnd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 xml:space="preserve"> care </w:t>
      </w:r>
      <w:proofErr w:type="spellStart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>îndeplinesc</w:t>
      </w:r>
      <w:proofErr w:type="spellEnd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>trei</w:t>
      </w:r>
      <w:proofErr w:type="spellEnd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>dintre</w:t>
      </w:r>
      <w:proofErr w:type="spellEnd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>criteriile</w:t>
      </w:r>
      <w:proofErr w:type="spellEnd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>menționate</w:t>
      </w:r>
      <w:proofErr w:type="spellEnd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 xml:space="preserve"> anterior, </w:t>
      </w:r>
      <w:proofErr w:type="spellStart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>apoi</w:t>
      </w:r>
      <w:proofErr w:type="spellEnd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>copii</w:t>
      </w:r>
      <w:proofErr w:type="spellEnd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 xml:space="preserve"> care </w:t>
      </w:r>
      <w:proofErr w:type="spellStart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>îndeplinesc</w:t>
      </w:r>
      <w:proofErr w:type="spellEnd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>două</w:t>
      </w:r>
      <w:proofErr w:type="spellEnd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>dintre</w:t>
      </w:r>
      <w:proofErr w:type="spellEnd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>criterii</w:t>
      </w:r>
      <w:proofErr w:type="spellEnd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>și</w:t>
      </w:r>
      <w:proofErr w:type="spellEnd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>în</w:t>
      </w:r>
      <w:proofErr w:type="spellEnd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 xml:space="preserve"> final </w:t>
      </w:r>
      <w:proofErr w:type="spellStart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>copii</w:t>
      </w:r>
      <w:proofErr w:type="spellEnd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 xml:space="preserve"> care </w:t>
      </w:r>
      <w:proofErr w:type="spellStart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>îndeplinesc</w:t>
      </w:r>
      <w:proofErr w:type="spellEnd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>doar</w:t>
      </w:r>
      <w:proofErr w:type="spellEnd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>unul</w:t>
      </w:r>
      <w:proofErr w:type="spellEnd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>dintre</w:t>
      </w:r>
      <w:proofErr w:type="spellEnd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>criteriile</w:t>
      </w:r>
      <w:proofErr w:type="spellEnd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>menționate</w:t>
      </w:r>
      <w:proofErr w:type="spellEnd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9600B8" w:rsidRDefault="009600B8" w:rsidP="009600B8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>Criteriile</w:t>
      </w:r>
      <w:proofErr w:type="spellEnd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>specifice</w:t>
      </w:r>
      <w:proofErr w:type="spellEnd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>departajare</w:t>
      </w:r>
      <w:proofErr w:type="spellEnd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>sunt</w:t>
      </w:r>
      <w:proofErr w:type="spellEnd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>aplicate</w:t>
      </w:r>
      <w:proofErr w:type="spellEnd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>după</w:t>
      </w:r>
      <w:proofErr w:type="spellEnd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>epuizarea</w:t>
      </w:r>
      <w:proofErr w:type="spellEnd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>departajării</w:t>
      </w:r>
      <w:proofErr w:type="spellEnd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>pe</w:t>
      </w:r>
      <w:proofErr w:type="spellEnd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>baza</w:t>
      </w:r>
      <w:proofErr w:type="spellEnd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9600B8" w:rsidRPr="009600B8" w:rsidRDefault="009600B8" w:rsidP="009600B8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>Criteriilor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>generale</w:t>
      </w:r>
      <w:proofErr w:type="spellEnd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>menționate</w:t>
      </w:r>
      <w:proofErr w:type="spellEnd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 xml:space="preserve"> anterior, </w:t>
      </w:r>
      <w:proofErr w:type="spellStart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>deasemenea</w:t>
      </w:r>
      <w:proofErr w:type="spellEnd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>în</w:t>
      </w:r>
      <w:proofErr w:type="spellEnd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>ordinea</w:t>
      </w:r>
      <w:proofErr w:type="spellEnd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>descrescătoare</w:t>
      </w:r>
      <w:proofErr w:type="spellEnd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>numărului</w:t>
      </w:r>
      <w:proofErr w:type="spellEnd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>criterii</w:t>
      </w:r>
      <w:proofErr w:type="spellEnd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>specifice</w:t>
      </w:r>
      <w:proofErr w:type="spellEnd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>departajare</w:t>
      </w:r>
      <w:proofErr w:type="spellEnd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 xml:space="preserve"> cumulate de </w:t>
      </w:r>
      <w:proofErr w:type="spellStart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>către</w:t>
      </w:r>
      <w:proofErr w:type="spellEnd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>fiecare</w:t>
      </w:r>
      <w:proofErr w:type="spellEnd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>copil</w:t>
      </w:r>
      <w:proofErr w:type="spellEnd"/>
      <w:r w:rsidRPr="009600B8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050370" w:rsidRDefault="00050370" w:rsidP="00DA650C">
      <w:pPr>
        <w:tabs>
          <w:tab w:val="left" w:pos="14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50370" w:rsidRPr="00B504CA" w:rsidRDefault="00050370" w:rsidP="00050370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4"/>
          <w:u w:val="single"/>
        </w:rPr>
      </w:pPr>
      <w:r w:rsidRPr="00B504CA">
        <w:rPr>
          <w:rFonts w:ascii="Times New Roman" w:eastAsia="Times New Roman" w:hAnsi="Times New Roman"/>
          <w:b/>
          <w:color w:val="000000"/>
          <w:sz w:val="28"/>
          <w:szCs w:val="24"/>
        </w:rPr>
        <w:t>6. Responsabilităţi</w:t>
      </w:r>
    </w:p>
    <w:tbl>
      <w:tblPr>
        <w:tblW w:w="1053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3121"/>
        <w:gridCol w:w="2250"/>
        <w:gridCol w:w="2250"/>
        <w:gridCol w:w="2340"/>
      </w:tblGrid>
      <w:tr w:rsidR="00050370" w:rsidRPr="00B504CA" w:rsidTr="00050370">
        <w:tc>
          <w:tcPr>
            <w:tcW w:w="569" w:type="dxa"/>
            <w:shd w:val="clear" w:color="auto" w:fill="auto"/>
          </w:tcPr>
          <w:p w:rsidR="00050370" w:rsidRPr="00B504CA" w:rsidRDefault="00050370" w:rsidP="009D391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bookmarkStart w:id="10" w:name="_Hlk31717203"/>
            <w:proofErr w:type="spellStart"/>
            <w:r w:rsidRPr="00B504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Nr</w:t>
            </w:r>
            <w:proofErr w:type="spellEnd"/>
            <w:r w:rsidRPr="00B504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504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crt</w:t>
            </w:r>
            <w:proofErr w:type="spellEnd"/>
            <w:r w:rsidRPr="00B504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3121" w:type="dxa"/>
            <w:shd w:val="clear" w:color="auto" w:fill="auto"/>
          </w:tcPr>
          <w:p w:rsidR="00050370" w:rsidRPr="00B504CA" w:rsidRDefault="00050370" w:rsidP="009D391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504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Compartimentul</w:t>
            </w:r>
            <w:proofErr w:type="spellEnd"/>
            <w:r w:rsidRPr="00B504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B504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Operatiunea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050370" w:rsidRPr="00B504CA" w:rsidRDefault="00050370" w:rsidP="009D391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504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CEAC</w:t>
            </w:r>
          </w:p>
        </w:tc>
        <w:tc>
          <w:tcPr>
            <w:tcW w:w="2250" w:type="dxa"/>
            <w:shd w:val="clear" w:color="auto" w:fill="auto"/>
          </w:tcPr>
          <w:p w:rsidR="00050370" w:rsidRPr="00B504CA" w:rsidRDefault="00050370" w:rsidP="009D391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504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Director</w:t>
            </w:r>
          </w:p>
        </w:tc>
        <w:tc>
          <w:tcPr>
            <w:tcW w:w="2340" w:type="dxa"/>
            <w:shd w:val="clear" w:color="auto" w:fill="auto"/>
          </w:tcPr>
          <w:p w:rsidR="00050370" w:rsidRPr="00B504CA" w:rsidRDefault="00050370" w:rsidP="009D391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504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Arhiva</w:t>
            </w:r>
            <w:proofErr w:type="spellEnd"/>
          </w:p>
        </w:tc>
      </w:tr>
      <w:tr w:rsidR="00050370" w:rsidRPr="00B504CA" w:rsidTr="00050370">
        <w:tc>
          <w:tcPr>
            <w:tcW w:w="569" w:type="dxa"/>
            <w:shd w:val="clear" w:color="auto" w:fill="auto"/>
          </w:tcPr>
          <w:p w:rsidR="00050370" w:rsidRPr="00B504CA" w:rsidRDefault="00050370" w:rsidP="009D391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504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21" w:type="dxa"/>
            <w:shd w:val="clear" w:color="auto" w:fill="auto"/>
          </w:tcPr>
          <w:p w:rsidR="00050370" w:rsidRPr="00B504CA" w:rsidRDefault="00050370" w:rsidP="009D391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Informatician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050370" w:rsidRPr="00B504CA" w:rsidRDefault="00050370" w:rsidP="00A85A0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504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250" w:type="dxa"/>
            <w:shd w:val="clear" w:color="auto" w:fill="auto"/>
          </w:tcPr>
          <w:p w:rsidR="00050370" w:rsidRPr="00B504CA" w:rsidRDefault="00050370" w:rsidP="00A85A0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11" w:name="_GoBack"/>
            <w:bookmarkEnd w:id="11"/>
          </w:p>
        </w:tc>
        <w:tc>
          <w:tcPr>
            <w:tcW w:w="2340" w:type="dxa"/>
            <w:shd w:val="clear" w:color="auto" w:fill="auto"/>
          </w:tcPr>
          <w:p w:rsidR="00050370" w:rsidRPr="00B504CA" w:rsidRDefault="00050370" w:rsidP="00A85A0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50370" w:rsidRPr="00B504CA" w:rsidTr="00050370">
        <w:tc>
          <w:tcPr>
            <w:tcW w:w="569" w:type="dxa"/>
            <w:shd w:val="clear" w:color="auto" w:fill="auto"/>
          </w:tcPr>
          <w:p w:rsidR="00050370" w:rsidRPr="00B504CA" w:rsidRDefault="00050370" w:rsidP="009D391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504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21" w:type="dxa"/>
            <w:shd w:val="clear" w:color="auto" w:fill="auto"/>
          </w:tcPr>
          <w:p w:rsidR="00050370" w:rsidRPr="00B504CA" w:rsidRDefault="00050370" w:rsidP="009D391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Director adjunct</w:t>
            </w:r>
          </w:p>
        </w:tc>
        <w:tc>
          <w:tcPr>
            <w:tcW w:w="2250" w:type="dxa"/>
            <w:shd w:val="clear" w:color="auto" w:fill="auto"/>
          </w:tcPr>
          <w:p w:rsidR="00050370" w:rsidRPr="00B504CA" w:rsidRDefault="00050370" w:rsidP="00A85A0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504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250" w:type="dxa"/>
            <w:shd w:val="clear" w:color="auto" w:fill="auto"/>
          </w:tcPr>
          <w:p w:rsidR="00050370" w:rsidRPr="00B504CA" w:rsidRDefault="00050370" w:rsidP="00A85A0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:rsidR="00050370" w:rsidRPr="00B504CA" w:rsidRDefault="00050370" w:rsidP="00A85A0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50370" w:rsidRPr="00B504CA" w:rsidTr="00050370">
        <w:tc>
          <w:tcPr>
            <w:tcW w:w="569" w:type="dxa"/>
            <w:shd w:val="clear" w:color="auto" w:fill="auto"/>
          </w:tcPr>
          <w:p w:rsidR="00050370" w:rsidRPr="00B504CA" w:rsidRDefault="00050370" w:rsidP="009D391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504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21" w:type="dxa"/>
            <w:shd w:val="clear" w:color="auto" w:fill="auto"/>
          </w:tcPr>
          <w:p w:rsidR="00050370" w:rsidRPr="00B504CA" w:rsidRDefault="00050370" w:rsidP="009D391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504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Director</w:t>
            </w:r>
          </w:p>
        </w:tc>
        <w:tc>
          <w:tcPr>
            <w:tcW w:w="2250" w:type="dxa"/>
            <w:shd w:val="clear" w:color="auto" w:fill="auto"/>
          </w:tcPr>
          <w:p w:rsidR="00050370" w:rsidRPr="00B504CA" w:rsidRDefault="00050370" w:rsidP="00A85A0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shd w:val="clear" w:color="auto" w:fill="auto"/>
          </w:tcPr>
          <w:p w:rsidR="00050370" w:rsidRPr="00B504CA" w:rsidRDefault="00050370" w:rsidP="00A85A0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504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Ap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050370" w:rsidRPr="00B504CA" w:rsidRDefault="00050370" w:rsidP="00A85A0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50370" w:rsidRPr="00B504CA" w:rsidTr="00050370">
        <w:tc>
          <w:tcPr>
            <w:tcW w:w="569" w:type="dxa"/>
            <w:shd w:val="clear" w:color="auto" w:fill="auto"/>
          </w:tcPr>
          <w:p w:rsidR="00050370" w:rsidRPr="00B504CA" w:rsidRDefault="00050370" w:rsidP="009D391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504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21" w:type="dxa"/>
            <w:shd w:val="clear" w:color="auto" w:fill="auto"/>
          </w:tcPr>
          <w:p w:rsidR="00050370" w:rsidRPr="00B504CA" w:rsidRDefault="00050370" w:rsidP="009D391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Secretar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Responsabil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arhivă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050370" w:rsidRPr="00B504CA" w:rsidRDefault="00050370" w:rsidP="00A85A0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shd w:val="clear" w:color="auto" w:fill="auto"/>
          </w:tcPr>
          <w:p w:rsidR="00050370" w:rsidRPr="00B504CA" w:rsidRDefault="00050370" w:rsidP="00A85A0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:rsidR="00050370" w:rsidRPr="00B504CA" w:rsidRDefault="00050370" w:rsidP="00A85A0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504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Ah</w:t>
            </w:r>
          </w:p>
        </w:tc>
      </w:tr>
    </w:tbl>
    <w:bookmarkEnd w:id="10"/>
    <w:p w:rsidR="00043505" w:rsidRDefault="00050370" w:rsidP="0004350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50370">
        <w:rPr>
          <w:rFonts w:ascii="Times New Roman" w:eastAsia="Times New Roman" w:hAnsi="Times New Roman"/>
          <w:color w:val="000000"/>
          <w:sz w:val="24"/>
          <w:szCs w:val="24"/>
        </w:rPr>
        <w:t>Directorul:</w:t>
      </w:r>
    </w:p>
    <w:p w:rsidR="00050370" w:rsidRPr="00B504CA" w:rsidRDefault="00050370" w:rsidP="0004350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r w:rsidRPr="00B504CA">
        <w:rPr>
          <w:rFonts w:ascii="Times New Roman" w:eastAsia="Times New Roman" w:hAnsi="Times New Roman"/>
          <w:color w:val="000000"/>
          <w:sz w:val="24"/>
          <w:szCs w:val="20"/>
        </w:rPr>
        <w:t>- Monitorizează implementarea procedurii</w:t>
      </w:r>
    </w:p>
    <w:p w:rsidR="00043505" w:rsidRPr="00B504CA" w:rsidRDefault="00050370" w:rsidP="0004350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r w:rsidRPr="00B504CA">
        <w:rPr>
          <w:rFonts w:ascii="Times New Roman" w:eastAsia="Times New Roman" w:hAnsi="Times New Roman"/>
          <w:color w:val="000000"/>
          <w:sz w:val="24"/>
          <w:szCs w:val="20"/>
        </w:rPr>
        <w:t>- Oferă consultanţă în vederea implementării procedurii</w:t>
      </w:r>
    </w:p>
    <w:sectPr w:rsidR="00043505" w:rsidRPr="00B504CA" w:rsidSect="00043505">
      <w:headerReference w:type="default" r:id="rId9"/>
      <w:footerReference w:type="default" r:id="rId10"/>
      <w:pgSz w:w="12240" w:h="15840"/>
      <w:pgMar w:top="450" w:right="1440" w:bottom="1080" w:left="144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78A" w:rsidRDefault="004F778A" w:rsidP="00A81745">
      <w:pPr>
        <w:spacing w:after="0" w:line="240" w:lineRule="auto"/>
      </w:pPr>
      <w:r>
        <w:separator/>
      </w:r>
    </w:p>
  </w:endnote>
  <w:endnote w:type="continuationSeparator" w:id="0">
    <w:p w:rsidR="004F778A" w:rsidRDefault="004F778A" w:rsidP="00A81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75812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129F" w:rsidRDefault="00BB12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A0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B129F" w:rsidRDefault="00BB12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78A" w:rsidRDefault="004F778A" w:rsidP="00A81745">
      <w:pPr>
        <w:spacing w:after="0" w:line="240" w:lineRule="auto"/>
      </w:pPr>
      <w:r>
        <w:separator/>
      </w:r>
    </w:p>
  </w:footnote>
  <w:footnote w:type="continuationSeparator" w:id="0">
    <w:p w:rsidR="004F778A" w:rsidRDefault="004F778A" w:rsidP="00A81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30" w:type="dxa"/>
      <w:tblInd w:w="-54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790"/>
      <w:gridCol w:w="5670"/>
      <w:gridCol w:w="2070"/>
    </w:tblGrid>
    <w:tr w:rsidR="00381CEF" w:rsidTr="00B72363">
      <w:tc>
        <w:tcPr>
          <w:tcW w:w="279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81745" w:rsidRDefault="00A81745" w:rsidP="00A81745">
          <w:pPr>
            <w:tabs>
              <w:tab w:val="left" w:pos="7980"/>
            </w:tabs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eastAsia="ro-RO"/>
            </w:rPr>
          </w:pPr>
          <w:r>
            <w:rPr>
              <w:rFonts w:ascii="Times New Roman" w:hAnsi="Times New Roman"/>
              <w:sz w:val="24"/>
              <w:szCs w:val="24"/>
              <w:lang w:eastAsia="ro-RO"/>
            </w:rPr>
            <w:t xml:space="preserve">                                                                                                       </w:t>
          </w:r>
        </w:p>
        <w:p w:rsidR="00A81745" w:rsidRDefault="00A81745" w:rsidP="00A81745">
          <w:pPr>
            <w:tabs>
              <w:tab w:val="left" w:pos="7980"/>
            </w:tabs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eastAsia="ro-RO"/>
            </w:rPr>
          </w:pPr>
          <w:r>
            <w:rPr>
              <w:rFonts w:ascii="Times New Roman" w:hAnsi="Times New Roman"/>
              <w:sz w:val="24"/>
              <w:szCs w:val="24"/>
              <w:lang w:eastAsia="ro-RO"/>
            </w:rPr>
            <w:t xml:space="preserve">                                      ȘCOALA GIMNAZIALĂ</w:t>
          </w:r>
        </w:p>
        <w:p w:rsidR="00A81745" w:rsidRDefault="00A81745" w:rsidP="00A81745">
          <w:pPr>
            <w:tabs>
              <w:tab w:val="left" w:pos="7980"/>
            </w:tabs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eastAsia="ro-RO"/>
            </w:rPr>
          </w:pPr>
          <w:r>
            <w:rPr>
              <w:rFonts w:ascii="Times New Roman" w:hAnsi="Times New Roman"/>
              <w:sz w:val="24"/>
              <w:szCs w:val="24"/>
              <w:lang w:eastAsia="ro-RO"/>
            </w:rPr>
            <w:t>”PETRE GHELMEZ”</w:t>
          </w:r>
        </w:p>
        <w:p w:rsidR="00A81745" w:rsidRDefault="00A81745" w:rsidP="00A81745">
          <w:pPr>
            <w:tabs>
              <w:tab w:val="left" w:pos="7980"/>
            </w:tabs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eastAsia="ro-RO"/>
            </w:rPr>
          </w:pPr>
          <w:r>
            <w:rPr>
              <w:rFonts w:ascii="Times New Roman" w:hAnsi="Times New Roman"/>
              <w:sz w:val="24"/>
              <w:szCs w:val="24"/>
              <w:lang w:eastAsia="ro-RO"/>
            </w:rPr>
            <w:t>”Sector 2, București”</w:t>
          </w:r>
        </w:p>
      </w:tc>
      <w:tc>
        <w:tcPr>
          <w:tcW w:w="567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81745" w:rsidRDefault="00A81745" w:rsidP="00A81745">
          <w:pPr>
            <w:spacing w:after="0" w:line="240" w:lineRule="auto"/>
            <w:jc w:val="center"/>
            <w:rPr>
              <w:rFonts w:ascii="Times New Roman" w:hAnsi="Times New Roman"/>
              <w:b/>
              <w:caps/>
              <w:lang w:eastAsia="ro-RO"/>
            </w:rPr>
          </w:pPr>
          <w:r>
            <w:rPr>
              <w:rFonts w:ascii="Times New Roman" w:hAnsi="Times New Roman"/>
              <w:b/>
              <w:caps/>
              <w:lang w:eastAsia="ro-RO"/>
            </w:rPr>
            <w:t>PROCEDURA OPERAȚIONALĂ</w:t>
          </w:r>
        </w:p>
        <w:p w:rsidR="00A81745" w:rsidRPr="00DA650C" w:rsidRDefault="00A81745" w:rsidP="00A81745">
          <w:pPr>
            <w:spacing w:after="0" w:line="240" w:lineRule="auto"/>
            <w:jc w:val="center"/>
            <w:rPr>
              <w:rFonts w:ascii="Times New Roman" w:hAnsi="Times New Roman"/>
              <w:b/>
              <w:iCs/>
              <w:caps/>
              <w:lang w:eastAsia="ro-RO"/>
            </w:rPr>
          </w:pPr>
          <w:r>
            <w:rPr>
              <w:rFonts w:ascii="Times New Roman" w:hAnsi="Times New Roman"/>
              <w:b/>
              <w:caps/>
              <w:lang w:eastAsia="ro-RO"/>
            </w:rPr>
            <w:t xml:space="preserve"> </w:t>
          </w:r>
          <w:r>
            <w:rPr>
              <w:rFonts w:ascii="Times New Roman" w:hAnsi="Times New Roman"/>
              <w:b/>
              <w:iCs/>
              <w:caps/>
              <w:lang w:eastAsia="ro-RO"/>
            </w:rPr>
            <w:t xml:space="preserve">privind </w:t>
          </w:r>
          <w:r w:rsidR="00381CEF">
            <w:rPr>
              <w:rFonts w:ascii="Times New Roman" w:hAnsi="Times New Roman"/>
              <w:b/>
              <w:iCs/>
              <w:caps/>
              <w:lang w:eastAsia="ro-RO"/>
            </w:rPr>
            <w:t xml:space="preserve">ORGANIZAREA ȘI </w:t>
          </w:r>
          <w:r>
            <w:rPr>
              <w:rFonts w:ascii="Times New Roman" w:hAnsi="Times New Roman"/>
              <w:b/>
              <w:iCs/>
              <w:caps/>
              <w:lang w:eastAsia="ro-RO"/>
            </w:rPr>
            <w:t xml:space="preserve"> </w:t>
          </w:r>
          <w:r w:rsidR="00381CEF">
            <w:rPr>
              <w:rFonts w:ascii="Times New Roman" w:hAnsi="Times New Roman"/>
              <w:b/>
              <w:iCs/>
              <w:caps/>
              <w:lang w:eastAsia="ro-RO"/>
            </w:rPr>
            <w:t xml:space="preserve">DESFĂȘURAREA </w:t>
          </w:r>
          <w:r>
            <w:rPr>
              <w:rFonts w:ascii="Times New Roman" w:hAnsi="Times New Roman"/>
              <w:b/>
              <w:iCs/>
              <w:caps/>
              <w:lang w:eastAsia="ro-RO"/>
            </w:rPr>
            <w:t>reînscrier</w:t>
          </w:r>
          <w:r w:rsidR="00381CEF">
            <w:rPr>
              <w:rFonts w:ascii="Times New Roman" w:hAnsi="Times New Roman"/>
              <w:b/>
              <w:iCs/>
              <w:caps/>
              <w:lang w:eastAsia="ro-RO"/>
            </w:rPr>
            <w:t xml:space="preserve">II </w:t>
          </w:r>
          <w:r>
            <w:rPr>
              <w:rFonts w:ascii="Times New Roman" w:hAnsi="Times New Roman"/>
              <w:b/>
              <w:iCs/>
              <w:caps/>
              <w:lang w:eastAsia="ro-RO"/>
            </w:rPr>
            <w:t>/ înscrie</w:t>
          </w:r>
          <w:r w:rsidR="00381CEF">
            <w:rPr>
              <w:rFonts w:ascii="Times New Roman" w:hAnsi="Times New Roman"/>
              <w:b/>
              <w:iCs/>
              <w:caps/>
              <w:lang w:eastAsia="ro-RO"/>
            </w:rPr>
            <w:t xml:space="preserve">RII </w:t>
          </w:r>
          <w:r>
            <w:rPr>
              <w:rFonts w:ascii="Times New Roman" w:hAnsi="Times New Roman"/>
              <w:b/>
              <w:iCs/>
              <w:caps/>
              <w:lang w:eastAsia="ro-RO"/>
            </w:rPr>
            <w:t xml:space="preserve"> în învățământul preșcolar</w:t>
          </w:r>
          <w:r w:rsidR="00DA650C">
            <w:rPr>
              <w:rFonts w:ascii="Times New Roman" w:hAnsi="Times New Roman"/>
              <w:b/>
              <w:iCs/>
              <w:caps/>
              <w:lang w:eastAsia="ro-RO"/>
            </w:rPr>
            <w:t xml:space="preserve"> </w:t>
          </w:r>
          <w:r w:rsidR="00DA650C" w:rsidRPr="00DA650C">
            <w:rPr>
              <w:rFonts w:ascii="Times New Roman" w:hAnsi="Times New Roman"/>
              <w:b/>
              <w:color w:val="000000"/>
              <w:lang w:val="en-US"/>
            </w:rPr>
            <w:t>LA GRĂDINI</w:t>
          </w:r>
          <w:r w:rsidR="00DA650C" w:rsidRPr="00DA650C">
            <w:rPr>
              <w:rFonts w:ascii="Times New Roman" w:hAnsi="Times New Roman"/>
              <w:b/>
              <w:color w:val="000000"/>
            </w:rPr>
            <w:t>Ț</w:t>
          </w:r>
          <w:r w:rsidR="00DA650C" w:rsidRPr="00DA650C">
            <w:rPr>
              <w:rFonts w:ascii="Times New Roman" w:hAnsi="Times New Roman"/>
              <w:b/>
              <w:color w:val="000000"/>
              <w:lang w:val="en-US"/>
            </w:rPr>
            <w:t xml:space="preserve">A </w:t>
          </w:r>
          <w:r w:rsidR="00DA650C" w:rsidRPr="00DA650C">
            <w:rPr>
              <w:rFonts w:ascii="Times New Roman" w:hAnsi="Times New Roman"/>
              <w:b/>
              <w:iCs/>
              <w:caps/>
            </w:rPr>
            <w:t>ŞCOLII GIMNAZIALE ”PETRE GHELMEZ”</w:t>
          </w:r>
        </w:p>
        <w:p w:rsidR="00A81745" w:rsidRDefault="00A81745" w:rsidP="00A81745">
          <w:pPr>
            <w:spacing w:after="0" w:line="240" w:lineRule="auto"/>
            <w:jc w:val="center"/>
            <w:rPr>
              <w:rFonts w:ascii="Times New Roman" w:hAnsi="Times New Roman"/>
              <w:b/>
              <w:iCs/>
              <w:caps/>
              <w:lang w:eastAsia="ro-RO"/>
            </w:rPr>
          </w:pPr>
          <w:r>
            <w:rPr>
              <w:rFonts w:ascii="Times New Roman" w:hAnsi="Times New Roman"/>
              <w:b/>
              <w:iCs/>
              <w:caps/>
              <w:lang w:eastAsia="ro-RO"/>
            </w:rPr>
            <w:t>( an școlar 2020-2021 )</w:t>
          </w:r>
        </w:p>
        <w:p w:rsidR="00A81745" w:rsidRDefault="00A81745" w:rsidP="00A81745">
          <w:pPr>
            <w:tabs>
              <w:tab w:val="left" w:pos="7980"/>
            </w:tabs>
            <w:spacing w:after="0" w:line="240" w:lineRule="auto"/>
            <w:rPr>
              <w:lang w:eastAsia="ro-RO"/>
            </w:rPr>
          </w:pPr>
          <w:r>
            <w:rPr>
              <w:lang w:eastAsia="ro-RO"/>
            </w:rPr>
            <w:t xml:space="preserve">   </w:t>
          </w:r>
        </w:p>
        <w:p w:rsidR="00A81745" w:rsidRDefault="00A81745" w:rsidP="00A81745">
          <w:pPr>
            <w:tabs>
              <w:tab w:val="left" w:pos="7980"/>
            </w:tabs>
            <w:spacing w:after="0" w:line="240" w:lineRule="auto"/>
            <w:rPr>
              <w:lang w:eastAsia="ro-RO"/>
            </w:rPr>
          </w:pPr>
          <w:r>
            <w:rPr>
              <w:lang w:eastAsia="ro-RO"/>
            </w:rPr>
            <w:t xml:space="preserve"> Cod</w:t>
          </w:r>
          <w:r>
            <w:rPr>
              <w:lang w:val="en-US" w:eastAsia="ro-RO"/>
            </w:rPr>
            <w:t>: PO …</w:t>
          </w:r>
        </w:p>
      </w:tc>
      <w:tc>
        <w:tcPr>
          <w:tcW w:w="2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81745" w:rsidRDefault="00A81745" w:rsidP="00A81745">
          <w:pPr>
            <w:spacing w:after="0" w:line="240" w:lineRule="auto"/>
            <w:rPr>
              <w:lang w:eastAsia="ro-RO"/>
            </w:rPr>
          </w:pPr>
          <w:r>
            <w:rPr>
              <w:lang w:eastAsia="ro-RO"/>
            </w:rPr>
            <w:t>Ediţia: I</w:t>
          </w:r>
        </w:p>
        <w:p w:rsidR="00A81745" w:rsidRDefault="00A81745" w:rsidP="00A81745">
          <w:pPr>
            <w:spacing w:after="0" w:line="240" w:lineRule="auto"/>
            <w:rPr>
              <w:lang w:eastAsia="ro-RO"/>
            </w:rPr>
          </w:pPr>
          <w:r>
            <w:rPr>
              <w:lang w:eastAsia="ro-RO"/>
            </w:rPr>
            <w:t>Nr. exemplare: 2</w:t>
          </w:r>
        </w:p>
      </w:tc>
    </w:tr>
    <w:tr w:rsidR="00381CEF" w:rsidTr="00B72363">
      <w:trPr>
        <w:trHeight w:val="602"/>
      </w:trPr>
      <w:tc>
        <w:tcPr>
          <w:tcW w:w="279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1745" w:rsidRDefault="00A81745" w:rsidP="00A81745">
          <w:pPr>
            <w:spacing w:after="0" w:line="240" w:lineRule="auto"/>
            <w:rPr>
              <w:rFonts w:ascii="Times New Roman" w:hAnsi="Times New Roman"/>
              <w:sz w:val="24"/>
              <w:szCs w:val="24"/>
              <w:lang w:eastAsia="ro-RO"/>
            </w:rPr>
          </w:pPr>
        </w:p>
      </w:tc>
      <w:tc>
        <w:tcPr>
          <w:tcW w:w="56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1745" w:rsidRDefault="00A81745" w:rsidP="00A81745">
          <w:pPr>
            <w:spacing w:after="0" w:line="240" w:lineRule="auto"/>
            <w:rPr>
              <w:lang w:eastAsia="ro-RO"/>
            </w:rPr>
          </w:pPr>
        </w:p>
      </w:tc>
      <w:tc>
        <w:tcPr>
          <w:tcW w:w="2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81745" w:rsidRDefault="00A81745" w:rsidP="00A81745">
          <w:pPr>
            <w:spacing w:after="0" w:line="240" w:lineRule="auto"/>
            <w:rPr>
              <w:lang w:eastAsia="ro-RO"/>
            </w:rPr>
          </w:pPr>
          <w:r>
            <w:rPr>
              <w:lang w:eastAsia="ro-RO"/>
            </w:rPr>
            <w:t>Revizia:</w:t>
          </w:r>
        </w:p>
        <w:p w:rsidR="00A81745" w:rsidRDefault="00A81745" w:rsidP="00A81745">
          <w:pPr>
            <w:spacing w:after="0" w:line="240" w:lineRule="auto"/>
            <w:rPr>
              <w:lang w:eastAsia="ro-RO"/>
            </w:rPr>
          </w:pPr>
          <w:r>
            <w:rPr>
              <w:lang w:eastAsia="ro-RO"/>
            </w:rPr>
            <w:t xml:space="preserve">Nr. exemplare: </w:t>
          </w:r>
        </w:p>
      </w:tc>
    </w:tr>
    <w:tr w:rsidR="00381CEF" w:rsidTr="00B72363">
      <w:tc>
        <w:tcPr>
          <w:tcW w:w="279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1745" w:rsidRDefault="00A81745" w:rsidP="00A81745">
          <w:pPr>
            <w:spacing w:after="0" w:line="240" w:lineRule="auto"/>
            <w:rPr>
              <w:rFonts w:ascii="Times New Roman" w:hAnsi="Times New Roman"/>
              <w:sz w:val="24"/>
              <w:szCs w:val="24"/>
              <w:lang w:eastAsia="ro-RO"/>
            </w:rPr>
          </w:pPr>
        </w:p>
      </w:tc>
      <w:tc>
        <w:tcPr>
          <w:tcW w:w="56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1745" w:rsidRDefault="00A81745" w:rsidP="00A81745">
          <w:pPr>
            <w:spacing w:after="0" w:line="240" w:lineRule="auto"/>
            <w:rPr>
              <w:lang w:eastAsia="ro-RO"/>
            </w:rPr>
          </w:pPr>
        </w:p>
      </w:tc>
      <w:tc>
        <w:tcPr>
          <w:tcW w:w="2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81745" w:rsidRDefault="00A81745" w:rsidP="00A81745">
          <w:pPr>
            <w:spacing w:after="0" w:line="240" w:lineRule="auto"/>
            <w:rPr>
              <w:lang w:eastAsia="ro-RO"/>
            </w:rPr>
          </w:pPr>
          <w:r>
            <w:rPr>
              <w:lang w:eastAsia="ro-RO"/>
            </w:rPr>
            <w:t xml:space="preserve">Pag. </w:t>
          </w:r>
          <w:r w:rsidR="00A85A07">
            <w:rPr>
              <w:lang w:eastAsia="ro-RO"/>
            </w:rPr>
            <w:t>1-12</w:t>
          </w:r>
        </w:p>
      </w:tc>
    </w:tr>
    <w:tr w:rsidR="00381CEF" w:rsidTr="00B72363">
      <w:trPr>
        <w:trHeight w:val="370"/>
      </w:trPr>
      <w:tc>
        <w:tcPr>
          <w:tcW w:w="279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1745" w:rsidRDefault="00A81745" w:rsidP="00A81745">
          <w:pPr>
            <w:spacing w:after="0" w:line="240" w:lineRule="auto"/>
            <w:rPr>
              <w:rFonts w:ascii="Times New Roman" w:hAnsi="Times New Roman"/>
              <w:sz w:val="24"/>
              <w:szCs w:val="24"/>
              <w:lang w:eastAsia="ro-RO"/>
            </w:rPr>
          </w:pPr>
        </w:p>
      </w:tc>
      <w:tc>
        <w:tcPr>
          <w:tcW w:w="56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1745" w:rsidRDefault="00A81745" w:rsidP="00A81745">
          <w:pPr>
            <w:spacing w:after="0" w:line="240" w:lineRule="auto"/>
            <w:rPr>
              <w:lang w:eastAsia="ro-RO"/>
            </w:rPr>
          </w:pPr>
        </w:p>
      </w:tc>
      <w:tc>
        <w:tcPr>
          <w:tcW w:w="2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81745" w:rsidRDefault="00A81745" w:rsidP="00A81745">
          <w:pPr>
            <w:spacing w:after="0" w:line="240" w:lineRule="auto"/>
            <w:rPr>
              <w:lang w:eastAsia="ro-RO"/>
            </w:rPr>
          </w:pPr>
          <w:r>
            <w:rPr>
              <w:lang w:eastAsia="ro-RO"/>
            </w:rPr>
            <w:t>Exemplar nr. 1</w:t>
          </w:r>
        </w:p>
      </w:tc>
    </w:tr>
  </w:tbl>
  <w:p w:rsidR="00A81745" w:rsidRDefault="00A81745">
    <w:pPr>
      <w:pStyle w:val="Header"/>
    </w:pPr>
  </w:p>
  <w:p w:rsidR="00A81745" w:rsidRDefault="00A817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A138776A"/>
    <w:name w:val="WW8Num11"/>
    <w:lvl w:ilvl="0">
      <w:start w:val="6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color w:val="auto"/>
        <w:lang w:val="ro-RO"/>
      </w:rPr>
    </w:lvl>
  </w:abstractNum>
  <w:abstractNum w:abstractNumId="1" w15:restartNumberingAfterBreak="0">
    <w:nsid w:val="17956290"/>
    <w:multiLevelType w:val="hybridMultilevel"/>
    <w:tmpl w:val="6602B946"/>
    <w:lvl w:ilvl="0" w:tplc="58EEF80C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F90DED"/>
    <w:multiLevelType w:val="hybridMultilevel"/>
    <w:tmpl w:val="B63E0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87291"/>
    <w:multiLevelType w:val="multilevel"/>
    <w:tmpl w:val="E7D21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b/>
      </w:rPr>
    </w:lvl>
  </w:abstractNum>
  <w:abstractNum w:abstractNumId="4" w15:restartNumberingAfterBreak="0">
    <w:nsid w:val="3DE12ADF"/>
    <w:multiLevelType w:val="hybridMultilevel"/>
    <w:tmpl w:val="02E086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D788F"/>
    <w:multiLevelType w:val="hybridMultilevel"/>
    <w:tmpl w:val="28549CE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BB0BE6"/>
    <w:multiLevelType w:val="multilevel"/>
    <w:tmpl w:val="705A9E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7" w15:restartNumberingAfterBreak="0">
    <w:nsid w:val="55A61BF7"/>
    <w:multiLevelType w:val="multilevel"/>
    <w:tmpl w:val="69822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6A66D81"/>
    <w:multiLevelType w:val="hybridMultilevel"/>
    <w:tmpl w:val="5066EA80"/>
    <w:lvl w:ilvl="0" w:tplc="DE68E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D00E0"/>
    <w:multiLevelType w:val="hybridMultilevel"/>
    <w:tmpl w:val="94A884B8"/>
    <w:lvl w:ilvl="0" w:tplc="288E485E">
      <w:start w:val="4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AE0A3DA6">
      <w:numFmt w:val="none"/>
      <w:lvlText w:val=""/>
      <w:lvlJc w:val="left"/>
      <w:pPr>
        <w:tabs>
          <w:tab w:val="num" w:pos="360"/>
        </w:tabs>
      </w:pPr>
    </w:lvl>
    <w:lvl w:ilvl="2" w:tplc="7F4ABBEA">
      <w:numFmt w:val="none"/>
      <w:lvlText w:val=""/>
      <w:lvlJc w:val="left"/>
      <w:pPr>
        <w:tabs>
          <w:tab w:val="num" w:pos="360"/>
        </w:tabs>
      </w:pPr>
    </w:lvl>
    <w:lvl w:ilvl="3" w:tplc="A4A834B2">
      <w:numFmt w:val="none"/>
      <w:lvlText w:val=""/>
      <w:lvlJc w:val="left"/>
      <w:pPr>
        <w:tabs>
          <w:tab w:val="num" w:pos="360"/>
        </w:tabs>
      </w:pPr>
    </w:lvl>
    <w:lvl w:ilvl="4" w:tplc="1E8C2402">
      <w:numFmt w:val="none"/>
      <w:lvlText w:val=""/>
      <w:lvlJc w:val="left"/>
      <w:pPr>
        <w:tabs>
          <w:tab w:val="num" w:pos="360"/>
        </w:tabs>
      </w:pPr>
    </w:lvl>
    <w:lvl w:ilvl="5" w:tplc="BFF0FBC0">
      <w:numFmt w:val="none"/>
      <w:lvlText w:val=""/>
      <w:lvlJc w:val="left"/>
      <w:pPr>
        <w:tabs>
          <w:tab w:val="num" w:pos="360"/>
        </w:tabs>
      </w:pPr>
    </w:lvl>
    <w:lvl w:ilvl="6" w:tplc="8B5CDE82">
      <w:numFmt w:val="none"/>
      <w:lvlText w:val=""/>
      <w:lvlJc w:val="left"/>
      <w:pPr>
        <w:tabs>
          <w:tab w:val="num" w:pos="360"/>
        </w:tabs>
      </w:pPr>
    </w:lvl>
    <w:lvl w:ilvl="7" w:tplc="B5F88D02">
      <w:numFmt w:val="none"/>
      <w:lvlText w:val=""/>
      <w:lvlJc w:val="left"/>
      <w:pPr>
        <w:tabs>
          <w:tab w:val="num" w:pos="360"/>
        </w:tabs>
      </w:pPr>
    </w:lvl>
    <w:lvl w:ilvl="8" w:tplc="EA4C284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7A6F50B5"/>
    <w:multiLevelType w:val="multilevel"/>
    <w:tmpl w:val="E4764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6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F2"/>
    <w:rsid w:val="00027EE5"/>
    <w:rsid w:val="00043505"/>
    <w:rsid w:val="00050370"/>
    <w:rsid w:val="000A7C78"/>
    <w:rsid w:val="000C3A19"/>
    <w:rsid w:val="001016A7"/>
    <w:rsid w:val="0014463A"/>
    <w:rsid w:val="0016372F"/>
    <w:rsid w:val="002D1F10"/>
    <w:rsid w:val="00353D6B"/>
    <w:rsid w:val="00381CEF"/>
    <w:rsid w:val="00395B02"/>
    <w:rsid w:val="004447E0"/>
    <w:rsid w:val="00446BAE"/>
    <w:rsid w:val="0045757A"/>
    <w:rsid w:val="00475E68"/>
    <w:rsid w:val="004C17C8"/>
    <w:rsid w:val="004D214D"/>
    <w:rsid w:val="004F778A"/>
    <w:rsid w:val="00686139"/>
    <w:rsid w:val="0070233F"/>
    <w:rsid w:val="008B5D02"/>
    <w:rsid w:val="00905FA7"/>
    <w:rsid w:val="00935CD8"/>
    <w:rsid w:val="009600B8"/>
    <w:rsid w:val="009A0123"/>
    <w:rsid w:val="009C09AC"/>
    <w:rsid w:val="00A03A0A"/>
    <w:rsid w:val="00A223F2"/>
    <w:rsid w:val="00A67856"/>
    <w:rsid w:val="00A81745"/>
    <w:rsid w:val="00A85A07"/>
    <w:rsid w:val="00A9578C"/>
    <w:rsid w:val="00AB5628"/>
    <w:rsid w:val="00AD66D3"/>
    <w:rsid w:val="00B2564D"/>
    <w:rsid w:val="00B72363"/>
    <w:rsid w:val="00BB129F"/>
    <w:rsid w:val="00BE2435"/>
    <w:rsid w:val="00C07024"/>
    <w:rsid w:val="00CA4FC1"/>
    <w:rsid w:val="00D04EE1"/>
    <w:rsid w:val="00DA650C"/>
    <w:rsid w:val="00DB2241"/>
    <w:rsid w:val="00E50F98"/>
    <w:rsid w:val="00E5207E"/>
    <w:rsid w:val="00EB5546"/>
    <w:rsid w:val="00ED4BCC"/>
    <w:rsid w:val="00F5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947D91-1432-4565-BC7D-EC27460EF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33F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745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A81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745"/>
    <w:rPr>
      <w:rFonts w:ascii="Calibri" w:eastAsia="Calibri" w:hAnsi="Calibri" w:cs="Times New Roman"/>
      <w:lang w:val="ro-RO"/>
    </w:rPr>
  </w:style>
  <w:style w:type="paragraph" w:styleId="ListParagraph">
    <w:name w:val="List Paragraph"/>
    <w:basedOn w:val="Normal"/>
    <w:qFormat/>
    <w:rsid w:val="0014463A"/>
    <w:pPr>
      <w:ind w:left="720"/>
      <w:contextualSpacing/>
    </w:pPr>
  </w:style>
  <w:style w:type="character" w:styleId="Hyperlink">
    <w:name w:val="Hyperlink"/>
    <w:rsid w:val="001016A7"/>
    <w:rPr>
      <w:color w:val="0563C1"/>
      <w:u w:val="single"/>
    </w:rPr>
  </w:style>
  <w:style w:type="character" w:styleId="Strong">
    <w:name w:val="Strong"/>
    <w:uiPriority w:val="22"/>
    <w:qFormat/>
    <w:rsid w:val="00DB2241"/>
    <w:rPr>
      <w:b/>
      <w:bCs/>
    </w:rPr>
  </w:style>
  <w:style w:type="paragraph" w:customStyle="1" w:styleId="Default">
    <w:name w:val="Default"/>
    <w:rsid w:val="009600B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A7C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scoalapetreghelmez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12</Pages>
  <Words>2616</Words>
  <Characters>14914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17496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77</cp:revision>
  <dcterms:created xsi:type="dcterms:W3CDTF">2020-05-21T10:31:00Z</dcterms:created>
  <dcterms:modified xsi:type="dcterms:W3CDTF">2020-05-22T17:11:00Z</dcterms:modified>
</cp:coreProperties>
</file>